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  <w:r>
        <w:rPr>
          <w:rFonts w:hint="eastAsia" w:ascii="仿宋" w:hAnsi="仿宋" w:eastAsia="仿宋" w:cs="仿宋"/>
          <w:sz w:val="32"/>
          <w:szCs w:val="32"/>
        </w:rPr>
        <w:t>成果填报疑问解答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3" w:firstLineChars="200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登陆用户名及密码问题？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答：用户名（职工号）、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忘记密码请联系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进行密码找回及修改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2.个人信息和现在的信息有差别？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若职称变化、单位部门变化请先联系科研处进行系统修改，修改之后再进行成果录入，以免所在单位遗漏数据。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3.如若遇到保存不成功情况？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答：第一，检查必填信息是否全部填写；第二，检查上传附件名称是否用简短文字进行命名，若文件名称过长或乱码，可能会导致无法保存。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4.如若遇到超时问题，保存不成功？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答：填写时效不能超过半小时，否则会出现超时问题，导致无法保存，请尽量在有效时限内进行内容录入。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5.无法确定是否填报成功？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答：成果填报成功后，系统会出现如下图提示，点击“返回列表”即可查看所填项目，有的游览器不提示可返回列表查看。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4708525" cy="2648585"/>
            <wp:effectExtent l="0" t="0" r="15875" b="1841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8525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6.科研处设置了疑问解答群，可联系各学院科研秘书进群，填报中有任何问题可直接在群里咨询。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YmVlZGY0NzVkZThiYTZkMmVhNzczNjVmMTllMzYifQ=="/>
  </w:docVars>
  <w:rsids>
    <w:rsidRoot w:val="24A01CB7"/>
    <w:rsid w:val="1399056F"/>
    <w:rsid w:val="14A04A70"/>
    <w:rsid w:val="24A01CB7"/>
    <w:rsid w:val="3DC92A85"/>
    <w:rsid w:val="581B61D2"/>
    <w:rsid w:val="63E61662"/>
    <w:rsid w:val="6BFF76BB"/>
    <w:rsid w:val="7CDB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328</Characters>
  <Lines>0</Lines>
  <Paragraphs>0</Paragraphs>
  <TotalTime>11</TotalTime>
  <ScaleCrop>false</ScaleCrop>
  <LinksUpToDate>false</LinksUpToDate>
  <CharactersWithSpaces>328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2022-12-14T07:28:00Z</dcterms:created>
  <dc:creator>侯焱鑫-HiLdA</dc:creator>
  <cp:lastModifiedBy>候焱鑫</cp:lastModifiedBy>
  <dcterms:modified xsi:type="dcterms:W3CDTF">2025-11-24T07:34:12Z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1DA2A2E44DA746B89ACB2E473DA8994A</vt:lpwstr>
  </property>
</Properties>
</file>