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cs="Times New Roman" w:eastAsiaTheme="minorEastAsia"/>
          <w:b/>
          <w:sz w:val="32"/>
          <w:szCs w:val="32"/>
          <w:lang w:eastAsia="zh-CN"/>
        </w:rPr>
      </w:pPr>
      <w:r>
        <w:rPr>
          <w:rFonts w:hint="eastAsia" w:cs="Times New Roman"/>
          <w:b/>
          <w:sz w:val="32"/>
          <w:szCs w:val="32"/>
        </w:rPr>
        <w:t>内蒙古艺术学院</w:t>
      </w:r>
      <w:r>
        <w:rPr>
          <w:rFonts w:hint="eastAsia" w:cs="Times New Roman"/>
          <w:b/>
          <w:sz w:val="32"/>
          <w:szCs w:val="32"/>
          <w:u w:val="none"/>
        </w:rPr>
        <w:t>202</w:t>
      </w:r>
      <w:r>
        <w:rPr>
          <w:rFonts w:hint="eastAsia" w:cs="Times New Roman"/>
          <w:b/>
          <w:sz w:val="32"/>
          <w:szCs w:val="32"/>
          <w:u w:val="none"/>
          <w:lang w:val="en-US" w:eastAsia="zh-CN"/>
        </w:rPr>
        <w:t>2</w:t>
      </w:r>
      <w:r>
        <w:rPr>
          <w:rFonts w:cs="Times New Roman"/>
          <w:b/>
          <w:sz w:val="32"/>
          <w:szCs w:val="32"/>
        </w:rPr>
        <w:t>年</w:t>
      </w:r>
      <w:r>
        <w:rPr>
          <w:rFonts w:hint="eastAsia" w:cs="Times New Roman"/>
          <w:b/>
          <w:sz w:val="32"/>
          <w:szCs w:val="32"/>
          <w:lang w:eastAsia="zh-CN"/>
        </w:rPr>
        <w:t>硕士</w:t>
      </w:r>
      <w:r>
        <w:rPr>
          <w:rFonts w:cs="Times New Roman"/>
          <w:b/>
          <w:sz w:val="32"/>
          <w:szCs w:val="32"/>
        </w:rPr>
        <w:t>研究生</w:t>
      </w:r>
      <w:r>
        <w:rPr>
          <w:rFonts w:hint="eastAsia" w:cs="Times New Roman"/>
          <w:b/>
          <w:sz w:val="32"/>
          <w:szCs w:val="32"/>
          <w:lang w:eastAsia="zh-CN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</w:rPr>
        <w:t>思想政治素质和品德考核</w:t>
      </w:r>
      <w:r>
        <w:rPr>
          <w:rFonts w:cs="Times New Roman"/>
          <w:b/>
          <w:sz w:val="32"/>
          <w:szCs w:val="32"/>
        </w:rPr>
        <w:t>表</w:t>
      </w:r>
    </w:p>
    <w:p>
      <w:pPr>
        <w:rPr>
          <w:rFonts w:cs="Times New Roman"/>
        </w:rPr>
      </w:pP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720"/>
        <w:gridCol w:w="880"/>
        <w:gridCol w:w="845"/>
        <w:gridCol w:w="1623"/>
        <w:gridCol w:w="92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性别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民族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政治面貌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证件号码</w:t>
            </w:r>
          </w:p>
        </w:tc>
        <w:tc>
          <w:tcPr>
            <w:tcW w:w="28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报考学院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报考专业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所在学习</w:t>
            </w:r>
            <w:r>
              <w:rPr>
                <w:rFonts w:hint="default" w:cs="Times New Roman"/>
                <w:sz w:val="24"/>
                <w:lang w:val="en-US" w:eastAsia="zh-CN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702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考生简历（含大学教育</w:t>
            </w:r>
            <w:r>
              <w:rPr>
                <w:rFonts w:hint="eastAsia" w:cs="Times New Roman"/>
                <w:sz w:val="24"/>
              </w:rPr>
              <w:t>、工作</w:t>
            </w:r>
            <w:r>
              <w:rPr>
                <w:rFonts w:hint="default" w:cs="Times New Roman"/>
                <w:sz w:val="24"/>
              </w:rPr>
              <w:t>状况）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政治、思想、</w:t>
            </w:r>
            <w:r>
              <w:rPr>
                <w:rFonts w:hint="eastAsia" w:cs="Times New Roman"/>
                <w:sz w:val="24"/>
              </w:rPr>
              <w:t>学习、</w:t>
            </w:r>
            <w:r>
              <w:rPr>
                <w:rFonts w:hint="default" w:cs="Times New Roman"/>
                <w:sz w:val="24"/>
              </w:rPr>
              <w:t>工作表现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有无</w:t>
            </w:r>
            <w:r>
              <w:rPr>
                <w:rFonts w:hint="eastAsia" w:cs="Times New Roman"/>
                <w:sz w:val="24"/>
              </w:rPr>
              <w:t>违法犯罪情况</w:t>
            </w:r>
            <w:r>
              <w:rPr>
                <w:rFonts w:hint="default" w:cs="Times New Roman"/>
                <w:sz w:val="24"/>
              </w:rPr>
              <w:t>或处分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考生所在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单位意见</w:t>
            </w:r>
          </w:p>
        </w:tc>
        <w:tc>
          <w:tcPr>
            <w:tcW w:w="702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负责人签字：        盖章：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备注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 w:cs="Times New Roman"/>
          <w:b/>
          <w:bCs/>
          <w:lang w:eastAsia="zh-CN"/>
        </w:rPr>
      </w:pPr>
      <w:r>
        <w:rPr>
          <w:rFonts w:cs="Times New Roman"/>
          <w:b/>
          <w:bCs/>
        </w:rPr>
        <w:t>注：</w:t>
      </w:r>
      <w:r>
        <w:rPr>
          <w:rFonts w:hint="eastAsia" w:cs="Times New Roman"/>
          <w:b w:val="0"/>
          <w:bCs w:val="0"/>
        </w:rPr>
        <w:t>1）</w:t>
      </w:r>
      <w:r>
        <w:rPr>
          <w:rFonts w:hint="eastAsia" w:ascii="宋体" w:hAnsi="宋体" w:eastAsia="宋体" w:cs="Times New Roman"/>
          <w:kern w:val="2"/>
          <w:sz w:val="18"/>
          <w:szCs w:val="18"/>
          <w:lang w:val="en-US" w:eastAsia="zh-CN" w:bidi="ar"/>
        </w:rPr>
        <w:t>应届生的表现由学院或学院党（团）委填写并加盖印章；有就业单位的往届考生由所在单位的人事、政工部门填写并加盖印章；无就业单位的往届考生由档案所在单位的人事、政工部门填写并加盖印章，或由户口所在地派出所、街道办事处、乡镇政府填写并加盖印章</w:t>
      </w:r>
      <w:r>
        <w:rPr>
          <w:rFonts w:hint="eastAsia" w:eastAsia="宋体" w:cs="Times New Roman"/>
          <w:b/>
          <w:bCs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</w:pPr>
      <w:r>
        <w:rPr>
          <w:rFonts w:hint="eastAsia" w:ascii="宋体" w:hAnsi="宋体" w:eastAsia="宋体" w:cs="Times New Roman"/>
          <w:kern w:val="2"/>
          <w:sz w:val="18"/>
          <w:szCs w:val="18"/>
          <w:lang w:val="en-US" w:eastAsia="zh-CN" w:bidi="ar"/>
        </w:rPr>
        <w:t>内容多页须双面打印，该表中除“考生所在单位意见”外，其他内容可手写可机打</w:t>
      </w:r>
      <w:r>
        <w:rPr>
          <w:rFonts w:hint="eastAsia" w:eastAsia="宋体" w:cs="Times New Roman"/>
          <w:b/>
          <w:bCs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</w:pPr>
      <w:r>
        <w:rPr>
          <w:rFonts w:hint="eastAsia" w:ascii="宋体" w:hAnsi="宋体" w:eastAsia="宋体" w:cs="Times New Roman"/>
          <w:b/>
          <w:bCs/>
          <w:kern w:val="2"/>
          <w:sz w:val="18"/>
          <w:szCs w:val="18"/>
          <w:lang w:val="en-US" w:eastAsia="zh-CN" w:bidi="ar"/>
        </w:rPr>
        <w:t>3）</w:t>
      </w:r>
      <w:r>
        <w:rPr>
          <w:rFonts w:hint="eastAsia" w:ascii="宋体" w:hAnsi="宋体" w:eastAsia="宋体" w:cs="Times New Roman"/>
          <w:kern w:val="2"/>
          <w:sz w:val="18"/>
          <w:szCs w:val="18"/>
          <w:lang w:val="en-US" w:eastAsia="zh-CN" w:bidi="ar"/>
        </w:rPr>
        <w:t>如相关单位对该考核人员还有其他补充说明，请联系内蒙古艺术学院研究生招生办公室（0471-4973176）咨询材料邮寄方式。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7618E"/>
    <w:multiLevelType w:val="singleLevel"/>
    <w:tmpl w:val="EF97618E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2022-03-24T10:11:46Z</dcterms:created>
  <dc:creator>daiminmin</dc:creator>
  <cp:lastModifiedBy>代敏敏</cp:lastModifiedBy>
  <dcterms:modified xsi:type="dcterms:W3CDTF">2022-03-24T10:16:15Z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DBEF724E54AB4887A54D497DA98A38E5</vt:lpwstr>
  </property>
</Properties>
</file>