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CF104">
      <w:pPr>
        <w:rPr>
          <w:rFonts w:hint="default" w:ascii="宋体" w:hAnsi="宋体" w:eastAsia="黑体"/>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12</w:t>
      </w:r>
    </w:p>
    <w:p w14:paraId="1C90D775">
      <w:pPr>
        <w:rPr>
          <w:rFonts w:hint="eastAsia" w:ascii="宋体" w:hAnsi="宋体"/>
        </w:rPr>
      </w:pPr>
    </w:p>
    <w:p w14:paraId="764FD4B1">
      <w:pPr>
        <w:pStyle w:val="2"/>
        <w:rPr>
          <w:rFonts w:hint="eastAsia" w:ascii="宋体" w:hAnsi="宋体"/>
        </w:rPr>
      </w:pPr>
    </w:p>
    <w:p w14:paraId="5B65B8E8">
      <w:pPr>
        <w:pStyle w:val="2"/>
        <w:rPr>
          <w:rFonts w:hint="eastAsia" w:ascii="宋体" w:hAnsi="宋体"/>
        </w:rPr>
      </w:pPr>
    </w:p>
    <w:p w14:paraId="159A34D6">
      <w:pPr>
        <w:pStyle w:val="4"/>
        <w:spacing w:line="720" w:lineRule="exact"/>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lang w:eastAsia="zh-CN"/>
        </w:rPr>
        <w:t>第十一届</w:t>
      </w:r>
      <w:r>
        <w:rPr>
          <w:rFonts w:hint="eastAsia" w:ascii="方正小标宋简体" w:hAnsi="黑体" w:eastAsia="方正小标宋简体" w:cs="宋体"/>
          <w:color w:val="000000"/>
          <w:kern w:val="0"/>
          <w:sz w:val="44"/>
          <w:szCs w:val="44"/>
        </w:rPr>
        <w:t>内蒙古自治区哲学社会科学</w:t>
      </w:r>
    </w:p>
    <w:p w14:paraId="12CA1BE6">
      <w:pPr>
        <w:pStyle w:val="4"/>
        <w:spacing w:line="720" w:lineRule="exact"/>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lang w:eastAsia="zh-CN"/>
        </w:rPr>
        <w:t>青年才俊</w:t>
      </w:r>
      <w:r>
        <w:rPr>
          <w:rFonts w:hint="eastAsia" w:ascii="方正小标宋简体" w:hAnsi="黑体" w:eastAsia="方正小标宋简体" w:cs="宋体"/>
          <w:color w:val="000000"/>
          <w:kern w:val="0"/>
          <w:sz w:val="44"/>
          <w:szCs w:val="44"/>
        </w:rPr>
        <w:t>奖申报及评审表</w:t>
      </w:r>
    </w:p>
    <w:p w14:paraId="7A2106C5">
      <w:pPr>
        <w:jc w:val="center"/>
        <w:rPr>
          <w:rFonts w:hint="eastAsia" w:ascii="宋体" w:hAnsi="宋体"/>
        </w:rPr>
      </w:pPr>
    </w:p>
    <w:p w14:paraId="5BB8BA7C">
      <w:pPr>
        <w:jc w:val="center"/>
        <w:rPr>
          <w:rFonts w:hint="eastAsia" w:ascii="宋体" w:hAnsi="宋体"/>
        </w:rPr>
      </w:pPr>
    </w:p>
    <w:p w14:paraId="5C6BD077">
      <w:pPr>
        <w:jc w:val="center"/>
        <w:rPr>
          <w:rFonts w:hint="eastAsia" w:ascii="宋体" w:hAnsi="宋体"/>
        </w:rPr>
      </w:pPr>
    </w:p>
    <w:p w14:paraId="25FC49FC">
      <w:pPr>
        <w:jc w:val="center"/>
        <w:rPr>
          <w:rFonts w:hint="eastAsia" w:ascii="宋体" w:hAnsi="宋体"/>
        </w:rPr>
      </w:pPr>
    </w:p>
    <w:p w14:paraId="788D5148">
      <w:pPr>
        <w:jc w:val="center"/>
        <w:rPr>
          <w:rFonts w:hint="eastAsia" w:ascii="宋体" w:hAnsi="宋体"/>
          <w:sz w:val="18"/>
        </w:rPr>
      </w:pPr>
    </w:p>
    <w:p w14:paraId="1DACE9B3">
      <w:pPr>
        <w:tabs>
          <w:tab w:val="left" w:pos="4650"/>
        </w:tabs>
        <w:ind w:firstLine="2400" w:firstLineChars="800"/>
        <w:rPr>
          <w:rFonts w:ascii="宋体" w:hAnsi="宋体"/>
          <w:sz w:val="30"/>
          <w:szCs w:val="30"/>
        </w:rPr>
      </w:pPr>
    </w:p>
    <w:p w14:paraId="7C95C175">
      <w:pPr>
        <w:tabs>
          <w:tab w:val="left" w:pos="4650"/>
        </w:tabs>
        <w:ind w:firstLine="2400" w:firstLineChars="800"/>
        <w:rPr>
          <w:rFonts w:ascii="宋体" w:hAnsi="宋体"/>
          <w:sz w:val="30"/>
          <w:szCs w:val="30"/>
        </w:rPr>
      </w:pPr>
    </w:p>
    <w:p w14:paraId="408E340D">
      <w:pPr>
        <w:tabs>
          <w:tab w:val="left" w:pos="4650"/>
        </w:tabs>
        <w:ind w:firstLine="2400" w:firstLineChars="800"/>
        <w:rPr>
          <w:rFonts w:ascii="宋体" w:hAnsi="宋体"/>
          <w:sz w:val="30"/>
          <w:szCs w:val="30"/>
        </w:rPr>
      </w:pPr>
    </w:p>
    <w:p w14:paraId="0CB1E1A4">
      <w:pPr>
        <w:tabs>
          <w:tab w:val="left" w:pos="4650"/>
        </w:tabs>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申 报 人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14:paraId="7603011B">
      <w:pPr>
        <w:ind w:firstLine="2400" w:firstLineChars="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工作单位 </w:t>
      </w:r>
      <w:r>
        <w:rPr>
          <w:rFonts w:hint="eastAsia" w:ascii="仿宋_GB2312" w:hAnsi="仿宋_GB2312" w:eastAsia="仿宋_GB2312" w:cs="仿宋_GB2312"/>
          <w:sz w:val="30"/>
          <w:szCs w:val="30"/>
          <w:u w:val="single"/>
        </w:rPr>
        <w:t xml:space="preserve">                  </w:t>
      </w:r>
    </w:p>
    <w:p w14:paraId="1DFF83F8">
      <w:pPr>
        <w:ind w:firstLine="2400" w:firstLineChars="800"/>
        <w:rPr>
          <w:rFonts w:hint="eastAsia" w:ascii="仿宋_GB2312" w:hAnsi="仿宋_GB2312" w:eastAsia="仿宋_GB2312" w:cs="仿宋_GB2312"/>
          <w:b/>
          <w:sz w:val="30"/>
          <w:szCs w:val="30"/>
          <w:u w:val="single"/>
        </w:rPr>
      </w:pPr>
      <w:r>
        <w:rPr>
          <w:rFonts w:hint="eastAsia" w:ascii="仿宋_GB2312" w:hAnsi="仿宋_GB2312" w:eastAsia="仿宋_GB2312" w:cs="仿宋_GB2312"/>
          <w:sz w:val="30"/>
          <w:szCs w:val="30"/>
        </w:rPr>
        <w:t xml:space="preserve">所属学科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b/>
          <w:sz w:val="30"/>
          <w:szCs w:val="30"/>
          <w:u w:val="single"/>
        </w:rPr>
        <w:t xml:space="preserve"> </w:t>
      </w:r>
    </w:p>
    <w:p w14:paraId="49F2FAF2">
      <w:pPr>
        <w:jc w:val="center"/>
        <w:rPr>
          <w:rFonts w:ascii="宋体" w:hAnsi="宋体"/>
          <w:sz w:val="30"/>
          <w:szCs w:val="30"/>
        </w:rPr>
      </w:pPr>
    </w:p>
    <w:p w14:paraId="350A143E">
      <w:pPr>
        <w:jc w:val="center"/>
        <w:rPr>
          <w:rFonts w:ascii="宋体" w:hAnsi="宋体"/>
          <w:sz w:val="30"/>
          <w:szCs w:val="30"/>
        </w:rPr>
      </w:pPr>
    </w:p>
    <w:p w14:paraId="389D60C2">
      <w:pPr>
        <w:jc w:val="center"/>
        <w:rPr>
          <w:rFonts w:ascii="宋体" w:hAnsi="宋体"/>
          <w:sz w:val="30"/>
          <w:szCs w:val="30"/>
        </w:rPr>
      </w:pPr>
    </w:p>
    <w:p w14:paraId="57A50F84">
      <w:pPr>
        <w:spacing w:line="560" w:lineRule="exact"/>
        <w:jc w:val="center"/>
        <w:rPr>
          <w:rFonts w:hint="eastAsia" w:ascii="仿宋_GB2312" w:hAnsi="仿宋" w:eastAsia="仿宋_GB2312" w:cs="宋体"/>
          <w:bCs w:val="0"/>
          <w:color w:val="000000"/>
          <w:kern w:val="0"/>
          <w:sz w:val="32"/>
          <w:szCs w:val="32"/>
          <w:lang w:eastAsia="zh-CN"/>
        </w:rPr>
      </w:pPr>
      <w:r>
        <w:rPr>
          <w:rFonts w:hint="eastAsia" w:ascii="仿宋_GB2312" w:hAnsi="仿宋" w:eastAsia="仿宋_GB2312"/>
          <w:bCs w:val="0"/>
          <w:sz w:val="32"/>
          <w:szCs w:val="32"/>
        </w:rPr>
        <w:t>内蒙古</w:t>
      </w:r>
      <w:r>
        <w:rPr>
          <w:rFonts w:hint="eastAsia" w:ascii="仿宋_GB2312" w:hAnsi="仿宋" w:eastAsia="仿宋_GB2312" w:cs="宋体"/>
          <w:bCs w:val="0"/>
          <w:color w:val="000000"/>
          <w:kern w:val="0"/>
          <w:sz w:val="32"/>
          <w:szCs w:val="32"/>
        </w:rPr>
        <w:t>自治区</w:t>
      </w:r>
      <w:r>
        <w:rPr>
          <w:rFonts w:hint="eastAsia" w:ascii="仿宋_GB2312" w:hAnsi="仿宋" w:eastAsia="仿宋_GB2312" w:cs="宋体"/>
          <w:bCs w:val="0"/>
          <w:color w:val="000000"/>
          <w:kern w:val="0"/>
          <w:sz w:val="32"/>
          <w:szCs w:val="32"/>
          <w:lang w:eastAsia="zh-CN"/>
        </w:rPr>
        <w:t>社会科学界联合会</w:t>
      </w:r>
    </w:p>
    <w:p w14:paraId="23F1B9B8">
      <w:pPr>
        <w:rPr>
          <w:rFonts w:hint="eastAsia" w:ascii="宋体" w:hAnsi="宋体"/>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-100965</wp:posOffset>
                </wp:positionV>
                <wp:extent cx="5460365" cy="8816340"/>
                <wp:effectExtent l="0" t="0" r="6985" b="3810"/>
                <wp:wrapSquare wrapText="bothSides"/>
                <wp:docPr id="1" name="文本框 1"/>
                <wp:cNvGraphicFramePr/>
                <a:graphic xmlns:a="http://schemas.openxmlformats.org/drawingml/2006/main">
                  <a:graphicData uri="http://schemas.microsoft.com/office/word/2010/wordprocessingShape">
                    <wps:wsp>
                      <wps:cNvSpPr txBox="1"/>
                      <wps:spPr>
                        <a:xfrm>
                          <a:off x="0" y="0"/>
                          <a:ext cx="5460365" cy="8816340"/>
                        </a:xfrm>
                        <a:prstGeom prst="rect">
                          <a:avLst/>
                        </a:prstGeom>
                        <a:solidFill>
                          <a:srgbClr val="FFFFFF"/>
                        </a:solidFill>
                        <a:ln>
                          <a:noFill/>
                        </a:ln>
                      </wps:spPr>
                      <wps:txbx>
                        <w:txbxContent>
                          <w:p w14:paraId="10F2EBD9">
                            <w:pPr>
                              <w:rPr>
                                <w:rFonts w:hint="eastAsia" w:ascii="黑体" w:eastAsia="黑体"/>
                                <w:sz w:val="24"/>
                              </w:rPr>
                            </w:pPr>
                          </w:p>
                          <w:p w14:paraId="61232312">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14:paraId="679D2B56">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一、本表原则上需计算机、中文填写，内容应真实，栏目空格不够时，可自行加页。</w:t>
                            </w:r>
                          </w:p>
                          <w:p w14:paraId="6AA4C717">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二、工作年限指个人在内蒙古地区的工作时间。</w:t>
                            </w:r>
                          </w:p>
                          <w:p w14:paraId="5E5E68B8">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三、所属学科指主要从事的研究学科（一级学科）。</w:t>
                            </w:r>
                          </w:p>
                          <w:p w14:paraId="33C87432">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四、个人具备的候选人条件对照</w:t>
                            </w:r>
                            <w:r>
                              <w:rPr>
                                <w:rFonts w:hint="eastAsia" w:ascii="仿宋_GB2312" w:hAnsi="仿宋_GB2312" w:eastAsia="仿宋_GB2312" w:cs="仿宋_GB2312"/>
                                <w:color w:val="000000"/>
                                <w:kern w:val="0"/>
                                <w:sz w:val="24"/>
                              </w:rPr>
                              <w:t>通知附件1填写，符合几项条件填几项条件。</w:t>
                            </w:r>
                          </w:p>
                          <w:p w14:paraId="1D39831E">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五、申报者工作单位须对申报者及其申报材料进行严格的学术诚信和意识形态审查，</w:t>
                            </w:r>
                            <w:r>
                              <w:rPr>
                                <w:rFonts w:hint="eastAsia" w:ascii="仿宋_GB2312" w:hAnsi="仿宋_GB2312" w:eastAsia="仿宋_GB2312" w:cs="仿宋_GB2312"/>
                                <w:color w:val="000000"/>
                                <w:kern w:val="0"/>
                                <w:sz w:val="24"/>
                                <w:lang w:eastAsia="zh-CN"/>
                              </w:rPr>
                              <w:t>征求</w:t>
                            </w:r>
                            <w:r>
                              <w:rPr>
                                <w:rFonts w:hint="eastAsia" w:ascii="仿宋_GB2312" w:hAnsi="仿宋_GB2312" w:eastAsia="仿宋_GB2312" w:cs="仿宋_GB2312"/>
                                <w:color w:val="000000"/>
                                <w:kern w:val="0"/>
                                <w:sz w:val="24"/>
                              </w:rPr>
                              <w:t>所在单位或管辖部门纪检监察、组织人事、审计部门</w:t>
                            </w:r>
                            <w:r>
                              <w:rPr>
                                <w:rFonts w:hint="eastAsia" w:ascii="仿宋_GB2312" w:hAnsi="仿宋_GB2312" w:eastAsia="仿宋_GB2312" w:cs="仿宋_GB2312"/>
                                <w:color w:val="000000"/>
                                <w:kern w:val="0"/>
                                <w:sz w:val="24"/>
                                <w:lang w:eastAsia="zh-CN"/>
                              </w:rPr>
                              <w:t>意见，</w:t>
                            </w:r>
                            <w:r>
                              <w:rPr>
                                <w:rFonts w:hint="eastAsia" w:ascii="仿宋_GB2312" w:hAnsi="仿宋_GB2312" w:eastAsia="仿宋_GB2312" w:cs="仿宋_GB2312"/>
                                <w:color w:val="000000"/>
                                <w:kern w:val="0"/>
                                <w:sz w:val="24"/>
                              </w:rPr>
                              <w:t>出具审查意见</w:t>
                            </w:r>
                            <w:r>
                              <w:rPr>
                                <w:rFonts w:hint="eastAsia" w:ascii="仿宋_GB2312" w:hAnsi="仿宋_GB2312" w:eastAsia="仿宋_GB2312" w:cs="仿宋_GB2312"/>
                                <w:color w:val="000000"/>
                                <w:kern w:val="0"/>
                                <w:sz w:val="24"/>
                                <w:lang w:eastAsia="zh-CN"/>
                              </w:rPr>
                              <w:t>并加盖印章</w:t>
                            </w:r>
                            <w:r>
                              <w:rPr>
                                <w:rFonts w:hint="eastAsia" w:ascii="仿宋_GB2312" w:hAnsi="仿宋_GB2312" w:eastAsia="仿宋_GB2312" w:cs="仿宋_GB2312"/>
                                <w:color w:val="000000"/>
                                <w:kern w:val="0"/>
                                <w:sz w:val="24"/>
                              </w:rPr>
                              <w:t>。</w:t>
                            </w:r>
                          </w:p>
                          <w:p w14:paraId="0EEF14C2">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六、本表的填写信息如与《申报汇总表》不符时，以《申报汇总表》为准。</w:t>
                            </w:r>
                          </w:p>
                          <w:p w14:paraId="25B18A6D">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、本表须A4纸双面打印，左侧装订，一式两份。</w:t>
                            </w:r>
                          </w:p>
                          <w:p w14:paraId="73CB4637">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负责评奖的组织工作。通讯地址为：呼和浩特市新城区利民街25号（内蒙古社科联</w:t>
                            </w: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室）；电话：（0471）4914345；邮 编：010010；电子信箱：</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"mailto:NMGSKLWL@163.COM" </w:instrText>
                            </w:r>
                            <w:r>
                              <w:rPr>
                                <w:rFonts w:hint="eastAsia" w:ascii="仿宋_GB2312" w:hAnsi="仿宋_GB2312" w:eastAsia="仿宋_GB2312" w:cs="仿宋_GB2312"/>
                                <w:sz w:val="24"/>
                              </w:rPr>
                              <w:fldChar w:fldCharType="separate"/>
                            </w:r>
                            <w:r>
                              <w:rPr>
                                <w:rStyle w:val="7"/>
                                <w:rFonts w:hint="eastAsia" w:ascii="仿宋_GB2312" w:hAnsi="仿宋_GB2312" w:eastAsia="仿宋_GB2312" w:cs="仿宋_GB2312"/>
                                <w:sz w:val="24"/>
                              </w:rPr>
                              <w:t>nmgsklpjb@163.com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14:paraId="1CB7C5A8">
                            <w:pPr>
                              <w:spacing w:line="480" w:lineRule="auto"/>
                              <w:ind w:firstLine="480" w:firstLineChars="200"/>
                              <w:rPr>
                                <w:rFonts w:hint="eastAsia" w:ascii="仿宋_GB2312" w:eastAsia="仿宋_GB2312"/>
                                <w:sz w:val="24"/>
                              </w:rPr>
                            </w:pPr>
                          </w:p>
                        </w:txbxContent>
                      </wps:txbx>
                      <wps:bodyPr upright="1"/>
                    </wps:wsp>
                  </a:graphicData>
                </a:graphic>
              </wp:anchor>
            </w:drawing>
          </mc:Choice>
          <mc:Fallback>
            <w:pict>
              <v:shape id="_x0000_s1026" o:spid="_x0000_s1026" o:spt="202" type="#_x0000_t202" style="position:absolute;left:0pt;margin-top:-7.95pt;height:694.2pt;width:429.95pt;mso-position-horizontal:center;mso-wrap-distance-bottom:0pt;mso-wrap-distance-left:9pt;mso-wrap-distance-right:9pt;mso-wrap-distance-top:0pt;z-index:251659264;mso-width-relative:page;mso-height-relative:page;" fillcolor="#FFFFFF" filled="t" stroked="f" coordsize="21600,21600" o:gfxdata="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edptcAAAAJAQAADwAAAAAAAAABACAAAAAiAAAAZHJzL2Rvd25yZXYu&#10;eG1sUEsBAhQAFAAAAAgAh07iQIUt7t3DAQAAeAMAAA4AAAAAAAAAAQAgAAAAJgEAAGRycy9lMm9E&#10;b2MueG1sUEsFBgAAAAAGAAYAWQEAAFsFAAAAAA==&#10;">
                <v:fill on="t" focussize="0,0"/>
                <v:stroke on="f"/>
                <v:imagedata o:title=""/>
                <o:lock v:ext="edit" aspectratio="f"/>
                <v:textbox>
                  <w:txbxContent>
                    <w:p w14:paraId="10F2EBD9">
                      <w:pPr>
                        <w:rPr>
                          <w:rFonts w:hint="eastAsia" w:ascii="黑体" w:eastAsia="黑体"/>
                          <w:sz w:val="24"/>
                        </w:rPr>
                      </w:pPr>
                    </w:p>
                    <w:p w14:paraId="61232312">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14:paraId="679D2B56">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一、本表原则上需计算机、中文填写，内容应真实，栏目空格不够时，可自行加页。</w:t>
                      </w:r>
                    </w:p>
                    <w:p w14:paraId="6AA4C717">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二、工作年限指个人在内蒙古地区的工作时间。</w:t>
                      </w:r>
                    </w:p>
                    <w:p w14:paraId="5E5E68B8">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三、所属学科指主要从事的研究学科（一级学科）。</w:t>
                      </w:r>
                    </w:p>
                    <w:p w14:paraId="33C87432">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四、个人具备的候选人条件对照</w:t>
                      </w:r>
                      <w:r>
                        <w:rPr>
                          <w:rFonts w:hint="eastAsia" w:ascii="仿宋_GB2312" w:hAnsi="仿宋_GB2312" w:eastAsia="仿宋_GB2312" w:cs="仿宋_GB2312"/>
                          <w:color w:val="000000"/>
                          <w:kern w:val="0"/>
                          <w:sz w:val="24"/>
                        </w:rPr>
                        <w:t>通知附件1填写，符合几项条件填几项条件。</w:t>
                      </w:r>
                    </w:p>
                    <w:p w14:paraId="1D39831E">
                      <w:pPr>
                        <w:spacing w:line="48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五、申报者工作单位须对申报者及其申报材料进行严格的学术诚信和意识形态审查，</w:t>
                      </w:r>
                      <w:r>
                        <w:rPr>
                          <w:rFonts w:hint="eastAsia" w:ascii="仿宋_GB2312" w:hAnsi="仿宋_GB2312" w:eastAsia="仿宋_GB2312" w:cs="仿宋_GB2312"/>
                          <w:color w:val="000000"/>
                          <w:kern w:val="0"/>
                          <w:sz w:val="24"/>
                          <w:lang w:eastAsia="zh-CN"/>
                        </w:rPr>
                        <w:t>征求</w:t>
                      </w:r>
                      <w:r>
                        <w:rPr>
                          <w:rFonts w:hint="eastAsia" w:ascii="仿宋_GB2312" w:hAnsi="仿宋_GB2312" w:eastAsia="仿宋_GB2312" w:cs="仿宋_GB2312"/>
                          <w:color w:val="000000"/>
                          <w:kern w:val="0"/>
                          <w:sz w:val="24"/>
                        </w:rPr>
                        <w:t>所在单位或管辖部门纪检监察、组织人事、审计部门</w:t>
                      </w:r>
                      <w:r>
                        <w:rPr>
                          <w:rFonts w:hint="eastAsia" w:ascii="仿宋_GB2312" w:hAnsi="仿宋_GB2312" w:eastAsia="仿宋_GB2312" w:cs="仿宋_GB2312"/>
                          <w:color w:val="000000"/>
                          <w:kern w:val="0"/>
                          <w:sz w:val="24"/>
                          <w:lang w:eastAsia="zh-CN"/>
                        </w:rPr>
                        <w:t>意见，</w:t>
                      </w:r>
                      <w:r>
                        <w:rPr>
                          <w:rFonts w:hint="eastAsia" w:ascii="仿宋_GB2312" w:hAnsi="仿宋_GB2312" w:eastAsia="仿宋_GB2312" w:cs="仿宋_GB2312"/>
                          <w:color w:val="000000"/>
                          <w:kern w:val="0"/>
                          <w:sz w:val="24"/>
                        </w:rPr>
                        <w:t>出具审查意见</w:t>
                      </w:r>
                      <w:r>
                        <w:rPr>
                          <w:rFonts w:hint="eastAsia" w:ascii="仿宋_GB2312" w:hAnsi="仿宋_GB2312" w:eastAsia="仿宋_GB2312" w:cs="仿宋_GB2312"/>
                          <w:color w:val="000000"/>
                          <w:kern w:val="0"/>
                          <w:sz w:val="24"/>
                          <w:lang w:eastAsia="zh-CN"/>
                        </w:rPr>
                        <w:t>并加盖印章</w:t>
                      </w:r>
                      <w:r>
                        <w:rPr>
                          <w:rFonts w:hint="eastAsia" w:ascii="仿宋_GB2312" w:hAnsi="仿宋_GB2312" w:eastAsia="仿宋_GB2312" w:cs="仿宋_GB2312"/>
                          <w:color w:val="000000"/>
                          <w:kern w:val="0"/>
                          <w:sz w:val="24"/>
                        </w:rPr>
                        <w:t>。</w:t>
                      </w:r>
                    </w:p>
                    <w:p w14:paraId="0EEF14C2">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六、本表的填写信息如与《申报汇总表》不符时，以《申报汇总表》为准。</w:t>
                      </w:r>
                    </w:p>
                    <w:p w14:paraId="25B18A6D">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、本表须A4纸双面打印，左侧装订，一式两份。</w:t>
                      </w:r>
                    </w:p>
                    <w:p w14:paraId="73CB4637">
                      <w:pPr>
                        <w:spacing w:line="48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自治区社科联</w:t>
                      </w:r>
                      <w:r>
                        <w:rPr>
                          <w:rFonts w:hint="eastAsia" w:ascii="仿宋_GB2312" w:hAnsi="仿宋_GB2312" w:eastAsia="仿宋_GB2312" w:cs="仿宋_GB2312"/>
                          <w:sz w:val="24"/>
                        </w:rPr>
                        <w:t>负责评奖的组织工作。通讯地址为：呼和浩特市新城区利民街25号（内蒙古社科联</w:t>
                      </w: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室）；电话：（0471）4914345；邮 编：010010；电子信箱：</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"mailto:NMGSKLWL@163.COM" </w:instrText>
                      </w:r>
                      <w:r>
                        <w:rPr>
                          <w:rFonts w:hint="eastAsia" w:ascii="仿宋_GB2312" w:hAnsi="仿宋_GB2312" w:eastAsia="仿宋_GB2312" w:cs="仿宋_GB2312"/>
                          <w:sz w:val="24"/>
                        </w:rPr>
                        <w:fldChar w:fldCharType="separate"/>
                      </w:r>
                      <w:r>
                        <w:rPr>
                          <w:rStyle w:val="7"/>
                          <w:rFonts w:hint="eastAsia" w:ascii="仿宋_GB2312" w:hAnsi="仿宋_GB2312" w:eastAsia="仿宋_GB2312" w:cs="仿宋_GB2312"/>
                          <w:sz w:val="24"/>
                        </w:rPr>
                        <w:t>nmgsklpjb@163.com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p w14:paraId="1CB7C5A8">
                      <w:pPr>
                        <w:spacing w:line="480" w:lineRule="auto"/>
                        <w:ind w:firstLine="480" w:firstLineChars="200"/>
                        <w:rPr>
                          <w:rFonts w:hint="eastAsia" w:ascii="仿宋_GB2312" w:eastAsia="仿宋_GB2312"/>
                          <w:sz w:val="24"/>
                        </w:rPr>
                      </w:pPr>
                    </w:p>
                  </w:txbxContent>
                </v:textbox>
                <w10:wrap type="square"/>
              </v:shape>
            </w:pict>
          </mc:Fallback>
        </mc:AlternateContent>
      </w:r>
    </w:p>
    <w:tbl>
      <w:tblPr>
        <w:tblStyle w:val="5"/>
        <w:tblW w:w="5048" w:type="pct"/>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
        <w:gridCol w:w="803"/>
        <w:gridCol w:w="252"/>
        <w:gridCol w:w="974"/>
        <w:gridCol w:w="1100"/>
        <w:gridCol w:w="730"/>
        <w:gridCol w:w="766"/>
        <w:gridCol w:w="738"/>
        <w:gridCol w:w="374"/>
        <w:gridCol w:w="931"/>
        <w:gridCol w:w="518"/>
        <w:gridCol w:w="280"/>
        <w:gridCol w:w="1566"/>
        <w:gridCol w:w="33"/>
      </w:tblGrid>
      <w:tr w14:paraId="001D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trHeight w:val="841" w:hRule="atLeast"/>
        </w:trPr>
        <w:tc>
          <w:tcPr>
            <w:tcW w:w="576" w:type="pct"/>
            <w:gridSpan w:val="2"/>
            <w:noWrap w:val="0"/>
            <w:vAlign w:val="center"/>
          </w:tcPr>
          <w:p w14:paraId="3EBA7DC9">
            <w:pPr>
              <w:jc w:val="center"/>
              <w:rPr>
                <w:rFonts w:hint="eastAsia" w:ascii="宋体" w:hAnsi="宋体"/>
                <w:sz w:val="24"/>
              </w:rPr>
            </w:pPr>
            <w:r>
              <w:rPr>
                <w:rFonts w:hint="eastAsia" w:ascii="宋体" w:hAnsi="宋体"/>
                <w:sz w:val="24"/>
              </w:rPr>
              <w:t>姓名</w:t>
            </w:r>
          </w:p>
        </w:tc>
        <w:tc>
          <w:tcPr>
            <w:tcW w:w="1133" w:type="pct"/>
            <w:gridSpan w:val="2"/>
            <w:noWrap w:val="0"/>
            <w:vAlign w:val="center"/>
          </w:tcPr>
          <w:p w14:paraId="100A11CB">
            <w:pPr>
              <w:jc w:val="center"/>
              <w:rPr>
                <w:rFonts w:hint="eastAsia" w:ascii="宋体" w:hAnsi="宋体"/>
                <w:sz w:val="24"/>
              </w:rPr>
            </w:pPr>
          </w:p>
        </w:tc>
        <w:tc>
          <w:tcPr>
            <w:tcW w:w="398" w:type="pct"/>
            <w:noWrap w:val="0"/>
            <w:vAlign w:val="center"/>
          </w:tcPr>
          <w:p w14:paraId="7AEDA605">
            <w:pPr>
              <w:jc w:val="center"/>
              <w:rPr>
                <w:rFonts w:hint="eastAsia" w:ascii="宋体" w:hAnsi="宋体"/>
                <w:sz w:val="24"/>
              </w:rPr>
            </w:pPr>
            <w:r>
              <w:rPr>
                <w:rFonts w:hint="eastAsia" w:ascii="宋体" w:hAnsi="宋体"/>
                <w:sz w:val="24"/>
              </w:rPr>
              <w:t>性别</w:t>
            </w:r>
          </w:p>
        </w:tc>
        <w:tc>
          <w:tcPr>
            <w:tcW w:w="419" w:type="pct"/>
            <w:noWrap w:val="0"/>
            <w:vAlign w:val="center"/>
          </w:tcPr>
          <w:p w14:paraId="5D3619F9">
            <w:pPr>
              <w:jc w:val="center"/>
              <w:rPr>
                <w:rFonts w:hint="eastAsia" w:ascii="宋体" w:hAnsi="宋体"/>
                <w:sz w:val="24"/>
              </w:rPr>
            </w:pPr>
          </w:p>
        </w:tc>
        <w:tc>
          <w:tcPr>
            <w:tcW w:w="403" w:type="pct"/>
            <w:noWrap w:val="0"/>
            <w:vAlign w:val="center"/>
          </w:tcPr>
          <w:p w14:paraId="693B11A1">
            <w:pPr>
              <w:jc w:val="center"/>
              <w:rPr>
                <w:rFonts w:hint="eastAsia" w:ascii="宋体" w:hAnsi="宋体"/>
                <w:sz w:val="24"/>
              </w:rPr>
            </w:pPr>
            <w:r>
              <w:rPr>
                <w:rFonts w:hint="eastAsia" w:ascii="宋体" w:hAnsi="宋体"/>
                <w:sz w:val="24"/>
              </w:rPr>
              <w:t>民族</w:t>
            </w:r>
          </w:p>
        </w:tc>
        <w:tc>
          <w:tcPr>
            <w:tcW w:w="713" w:type="pct"/>
            <w:gridSpan w:val="2"/>
            <w:noWrap w:val="0"/>
            <w:vAlign w:val="center"/>
          </w:tcPr>
          <w:p w14:paraId="3D4D3C1B">
            <w:pPr>
              <w:jc w:val="center"/>
              <w:rPr>
                <w:rFonts w:hint="eastAsia" w:ascii="宋体" w:hAnsi="宋体"/>
                <w:sz w:val="24"/>
              </w:rPr>
            </w:pPr>
          </w:p>
        </w:tc>
        <w:tc>
          <w:tcPr>
            <w:tcW w:w="436" w:type="pct"/>
            <w:gridSpan w:val="2"/>
            <w:noWrap w:val="0"/>
            <w:vAlign w:val="center"/>
          </w:tcPr>
          <w:p w14:paraId="534630F1">
            <w:pPr>
              <w:jc w:val="center"/>
              <w:rPr>
                <w:rFonts w:hint="eastAsia" w:ascii="宋体" w:hAnsi="宋体"/>
                <w:sz w:val="24"/>
              </w:rPr>
            </w:pPr>
            <w:r>
              <w:rPr>
                <w:rFonts w:hint="eastAsia" w:ascii="宋体" w:hAnsi="宋体"/>
                <w:sz w:val="24"/>
              </w:rPr>
              <w:t>出生日期</w:t>
            </w:r>
          </w:p>
        </w:tc>
        <w:tc>
          <w:tcPr>
            <w:tcW w:w="855" w:type="pct"/>
            <w:noWrap w:val="0"/>
            <w:vAlign w:val="center"/>
          </w:tcPr>
          <w:p w14:paraId="1FAAB957">
            <w:pPr>
              <w:jc w:val="center"/>
              <w:rPr>
                <w:rFonts w:hint="eastAsia" w:ascii="宋体" w:hAnsi="宋体"/>
                <w:sz w:val="24"/>
              </w:rPr>
            </w:pPr>
          </w:p>
        </w:tc>
      </w:tr>
      <w:tr w14:paraId="3F2A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trHeight w:val="948" w:hRule="atLeast"/>
        </w:trPr>
        <w:tc>
          <w:tcPr>
            <w:tcW w:w="576" w:type="pct"/>
            <w:gridSpan w:val="2"/>
            <w:noWrap w:val="0"/>
            <w:vAlign w:val="center"/>
          </w:tcPr>
          <w:p w14:paraId="6388B6E7">
            <w:pPr>
              <w:jc w:val="center"/>
              <w:rPr>
                <w:rFonts w:hint="eastAsia" w:ascii="宋体" w:hAnsi="宋体"/>
                <w:sz w:val="24"/>
              </w:rPr>
            </w:pPr>
            <w:r>
              <w:rPr>
                <w:rFonts w:hint="eastAsia" w:ascii="宋体" w:hAnsi="宋体"/>
                <w:sz w:val="24"/>
              </w:rPr>
              <w:t>专业</w:t>
            </w:r>
          </w:p>
          <w:p w14:paraId="650635FB">
            <w:pPr>
              <w:jc w:val="center"/>
              <w:rPr>
                <w:rFonts w:hint="eastAsia" w:ascii="宋体" w:hAnsi="宋体"/>
                <w:sz w:val="24"/>
              </w:rPr>
            </w:pPr>
            <w:r>
              <w:rPr>
                <w:rFonts w:ascii="宋体" w:hAnsi="宋体"/>
                <w:sz w:val="24"/>
              </w:rPr>
              <w:t>职务</w:t>
            </w:r>
          </w:p>
        </w:tc>
        <w:tc>
          <w:tcPr>
            <w:tcW w:w="1133" w:type="pct"/>
            <w:gridSpan w:val="2"/>
            <w:noWrap w:val="0"/>
            <w:vAlign w:val="center"/>
          </w:tcPr>
          <w:p w14:paraId="3F5F5644">
            <w:pPr>
              <w:rPr>
                <w:rFonts w:hint="eastAsia" w:ascii="宋体" w:hAnsi="宋体"/>
                <w:sz w:val="24"/>
              </w:rPr>
            </w:pPr>
          </w:p>
        </w:tc>
        <w:tc>
          <w:tcPr>
            <w:tcW w:w="398" w:type="pct"/>
            <w:noWrap w:val="0"/>
            <w:vAlign w:val="center"/>
          </w:tcPr>
          <w:p w14:paraId="50A253DB">
            <w:pPr>
              <w:rPr>
                <w:rFonts w:hint="eastAsia" w:ascii="宋体" w:hAnsi="宋体"/>
                <w:sz w:val="24"/>
              </w:rPr>
            </w:pPr>
            <w:r>
              <w:rPr>
                <w:rFonts w:hint="eastAsia" w:ascii="宋体" w:hAnsi="宋体"/>
                <w:sz w:val="24"/>
              </w:rPr>
              <w:t>工作</w:t>
            </w:r>
            <w:r>
              <w:rPr>
                <w:rFonts w:ascii="宋体" w:hAnsi="宋体"/>
                <w:sz w:val="24"/>
              </w:rPr>
              <w:t>年限</w:t>
            </w:r>
          </w:p>
        </w:tc>
        <w:tc>
          <w:tcPr>
            <w:tcW w:w="823" w:type="pct"/>
            <w:gridSpan w:val="2"/>
            <w:noWrap w:val="0"/>
            <w:vAlign w:val="center"/>
          </w:tcPr>
          <w:p w14:paraId="34D650C3">
            <w:pPr>
              <w:rPr>
                <w:rFonts w:hint="eastAsia" w:ascii="宋体" w:hAnsi="宋体"/>
                <w:sz w:val="24"/>
              </w:rPr>
            </w:pPr>
          </w:p>
        </w:tc>
        <w:tc>
          <w:tcPr>
            <w:tcW w:w="713" w:type="pct"/>
            <w:gridSpan w:val="2"/>
            <w:noWrap w:val="0"/>
            <w:vAlign w:val="center"/>
          </w:tcPr>
          <w:p w14:paraId="29A16023">
            <w:pPr>
              <w:jc w:val="center"/>
              <w:rPr>
                <w:rFonts w:hint="eastAsia" w:ascii="宋体" w:hAnsi="宋体"/>
                <w:sz w:val="24"/>
              </w:rPr>
            </w:pPr>
            <w:r>
              <w:rPr>
                <w:rFonts w:hint="eastAsia" w:ascii="宋体" w:hAnsi="宋体"/>
                <w:sz w:val="24"/>
              </w:rPr>
              <w:t>行政职务</w:t>
            </w:r>
          </w:p>
        </w:tc>
        <w:tc>
          <w:tcPr>
            <w:tcW w:w="1292" w:type="pct"/>
            <w:gridSpan w:val="3"/>
            <w:noWrap w:val="0"/>
            <w:vAlign w:val="center"/>
          </w:tcPr>
          <w:p w14:paraId="4FD703E8">
            <w:pPr>
              <w:rPr>
                <w:rFonts w:hint="eastAsia" w:ascii="宋体" w:hAnsi="宋体"/>
                <w:sz w:val="24"/>
              </w:rPr>
            </w:pPr>
          </w:p>
        </w:tc>
      </w:tr>
      <w:tr w14:paraId="3B23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2" w:hRule="atLeast"/>
        </w:trPr>
        <w:tc>
          <w:tcPr>
            <w:tcW w:w="576" w:type="pct"/>
            <w:gridSpan w:val="2"/>
            <w:vMerge w:val="restart"/>
            <w:noWrap w:val="0"/>
            <w:vAlign w:val="center"/>
          </w:tcPr>
          <w:p w14:paraId="7E47B1EC">
            <w:pPr>
              <w:jc w:val="center"/>
              <w:rPr>
                <w:rFonts w:hint="eastAsia" w:ascii="宋体" w:hAnsi="宋体"/>
                <w:sz w:val="24"/>
              </w:rPr>
            </w:pPr>
            <w:r>
              <w:rPr>
                <w:rFonts w:hint="eastAsia" w:ascii="宋体" w:hAnsi="宋体"/>
                <w:sz w:val="24"/>
              </w:rPr>
              <w:t>工作</w:t>
            </w:r>
          </w:p>
          <w:p w14:paraId="4DAFD47B">
            <w:pPr>
              <w:jc w:val="center"/>
              <w:rPr>
                <w:rFonts w:hint="eastAsia" w:ascii="宋体" w:hAnsi="宋体"/>
                <w:sz w:val="24"/>
              </w:rPr>
            </w:pPr>
            <w:r>
              <w:rPr>
                <w:rFonts w:hint="eastAsia" w:ascii="宋体" w:hAnsi="宋体"/>
                <w:sz w:val="24"/>
              </w:rPr>
              <w:t>单位</w:t>
            </w:r>
          </w:p>
        </w:tc>
        <w:tc>
          <w:tcPr>
            <w:tcW w:w="1951" w:type="pct"/>
            <w:gridSpan w:val="4"/>
            <w:vMerge w:val="restart"/>
            <w:noWrap w:val="0"/>
            <w:vAlign w:val="center"/>
          </w:tcPr>
          <w:p w14:paraId="6C91BC84">
            <w:pPr>
              <w:rPr>
                <w:rFonts w:hint="eastAsia" w:ascii="宋体" w:hAnsi="宋体"/>
                <w:sz w:val="24"/>
              </w:rPr>
            </w:pPr>
          </w:p>
        </w:tc>
        <w:tc>
          <w:tcPr>
            <w:tcW w:w="403" w:type="pct"/>
            <w:vMerge w:val="restart"/>
            <w:noWrap w:val="0"/>
            <w:vAlign w:val="center"/>
          </w:tcPr>
          <w:p w14:paraId="2C578FFB">
            <w:pPr>
              <w:jc w:val="center"/>
              <w:rPr>
                <w:rFonts w:hint="eastAsia" w:ascii="宋体" w:hAnsi="宋体"/>
                <w:sz w:val="24"/>
              </w:rPr>
            </w:pPr>
            <w:r>
              <w:rPr>
                <w:rFonts w:hint="eastAsia" w:ascii="宋体" w:hAnsi="宋体"/>
                <w:sz w:val="24"/>
              </w:rPr>
              <w:t>联系方式</w:t>
            </w:r>
          </w:p>
        </w:tc>
        <w:tc>
          <w:tcPr>
            <w:tcW w:w="713" w:type="pct"/>
            <w:gridSpan w:val="2"/>
            <w:noWrap w:val="0"/>
            <w:vAlign w:val="center"/>
          </w:tcPr>
          <w:p w14:paraId="5394B427">
            <w:pPr>
              <w:jc w:val="center"/>
              <w:rPr>
                <w:rFonts w:hint="eastAsia" w:ascii="宋体" w:hAnsi="宋体"/>
                <w:sz w:val="24"/>
              </w:rPr>
            </w:pPr>
            <w:r>
              <w:rPr>
                <w:rFonts w:hint="eastAsia" w:ascii="宋体" w:hAnsi="宋体"/>
                <w:sz w:val="24"/>
              </w:rPr>
              <w:t>手机</w:t>
            </w:r>
          </w:p>
        </w:tc>
        <w:tc>
          <w:tcPr>
            <w:tcW w:w="1292" w:type="pct"/>
            <w:gridSpan w:val="3"/>
            <w:noWrap w:val="0"/>
            <w:vAlign w:val="center"/>
          </w:tcPr>
          <w:p w14:paraId="4AF8709C">
            <w:pPr>
              <w:rPr>
                <w:rFonts w:hint="eastAsia" w:ascii="宋体" w:hAnsi="宋体"/>
                <w:sz w:val="24"/>
              </w:rPr>
            </w:pPr>
          </w:p>
        </w:tc>
      </w:tr>
      <w:tr w14:paraId="5458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2" w:hRule="atLeast"/>
        </w:trPr>
        <w:tc>
          <w:tcPr>
            <w:tcW w:w="576" w:type="pct"/>
            <w:gridSpan w:val="2"/>
            <w:vMerge w:val="continue"/>
            <w:noWrap w:val="0"/>
            <w:vAlign w:val="center"/>
          </w:tcPr>
          <w:p w14:paraId="65558201">
            <w:pPr>
              <w:jc w:val="center"/>
              <w:rPr>
                <w:rFonts w:hint="eastAsia" w:ascii="宋体" w:hAnsi="宋体"/>
                <w:sz w:val="24"/>
              </w:rPr>
            </w:pPr>
          </w:p>
        </w:tc>
        <w:tc>
          <w:tcPr>
            <w:tcW w:w="1951" w:type="pct"/>
            <w:gridSpan w:val="4"/>
            <w:vMerge w:val="continue"/>
            <w:noWrap w:val="0"/>
            <w:vAlign w:val="center"/>
          </w:tcPr>
          <w:p w14:paraId="59A6BEFF">
            <w:pPr>
              <w:rPr>
                <w:rFonts w:hint="eastAsia" w:ascii="宋体" w:hAnsi="宋体"/>
                <w:sz w:val="24"/>
              </w:rPr>
            </w:pPr>
          </w:p>
        </w:tc>
        <w:tc>
          <w:tcPr>
            <w:tcW w:w="403" w:type="pct"/>
            <w:vMerge w:val="continue"/>
            <w:noWrap w:val="0"/>
            <w:vAlign w:val="center"/>
          </w:tcPr>
          <w:p w14:paraId="25D36BD9">
            <w:pPr>
              <w:jc w:val="center"/>
              <w:rPr>
                <w:rFonts w:hint="eastAsia" w:ascii="宋体" w:hAnsi="宋体"/>
                <w:sz w:val="24"/>
              </w:rPr>
            </w:pPr>
          </w:p>
        </w:tc>
        <w:tc>
          <w:tcPr>
            <w:tcW w:w="713" w:type="pct"/>
            <w:gridSpan w:val="2"/>
            <w:noWrap w:val="0"/>
            <w:vAlign w:val="center"/>
          </w:tcPr>
          <w:p w14:paraId="61011351">
            <w:pPr>
              <w:jc w:val="center"/>
              <w:rPr>
                <w:rFonts w:hint="eastAsia" w:ascii="宋体" w:hAnsi="宋体"/>
                <w:sz w:val="24"/>
              </w:rPr>
            </w:pPr>
            <w:r>
              <w:rPr>
                <w:rFonts w:hint="eastAsia" w:ascii="宋体" w:hAnsi="宋体"/>
                <w:sz w:val="24"/>
              </w:rPr>
              <w:t>固话</w:t>
            </w:r>
          </w:p>
        </w:tc>
        <w:tc>
          <w:tcPr>
            <w:tcW w:w="1292" w:type="pct"/>
            <w:gridSpan w:val="3"/>
            <w:noWrap w:val="0"/>
            <w:vAlign w:val="center"/>
          </w:tcPr>
          <w:p w14:paraId="3427A7F5">
            <w:pPr>
              <w:rPr>
                <w:rFonts w:hint="eastAsia" w:ascii="宋体" w:hAnsi="宋体"/>
                <w:sz w:val="24"/>
              </w:rPr>
            </w:pPr>
          </w:p>
        </w:tc>
      </w:tr>
      <w:tr w14:paraId="5692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045" w:hRule="atLeast"/>
        </w:trPr>
        <w:tc>
          <w:tcPr>
            <w:tcW w:w="576" w:type="pct"/>
            <w:gridSpan w:val="2"/>
            <w:noWrap w:val="0"/>
            <w:vAlign w:val="center"/>
          </w:tcPr>
          <w:p w14:paraId="57099D9F">
            <w:pPr>
              <w:jc w:val="center"/>
              <w:rPr>
                <w:rFonts w:hint="eastAsia" w:ascii="宋体" w:hAnsi="宋体"/>
                <w:sz w:val="24"/>
              </w:rPr>
            </w:pPr>
            <w:r>
              <w:rPr>
                <w:rFonts w:hint="eastAsia" w:ascii="宋体" w:hAnsi="宋体"/>
                <w:sz w:val="24"/>
              </w:rPr>
              <w:t>所属</w:t>
            </w:r>
          </w:p>
          <w:p w14:paraId="76DF8D8F">
            <w:pPr>
              <w:jc w:val="center"/>
              <w:rPr>
                <w:rFonts w:hint="eastAsia" w:ascii="宋体" w:hAnsi="宋体"/>
                <w:sz w:val="24"/>
              </w:rPr>
            </w:pPr>
            <w:r>
              <w:rPr>
                <w:rFonts w:hint="eastAsia" w:ascii="宋体" w:hAnsi="宋体"/>
                <w:sz w:val="24"/>
              </w:rPr>
              <w:t>学科</w:t>
            </w:r>
          </w:p>
        </w:tc>
        <w:tc>
          <w:tcPr>
            <w:tcW w:w="1133" w:type="pct"/>
            <w:gridSpan w:val="2"/>
            <w:noWrap w:val="0"/>
            <w:vAlign w:val="center"/>
          </w:tcPr>
          <w:p w14:paraId="3CF2619B">
            <w:pPr>
              <w:jc w:val="center"/>
              <w:rPr>
                <w:rFonts w:hint="eastAsia" w:ascii="宋体" w:hAnsi="宋体"/>
                <w:sz w:val="24"/>
              </w:rPr>
            </w:pPr>
          </w:p>
        </w:tc>
        <w:tc>
          <w:tcPr>
            <w:tcW w:w="818" w:type="pct"/>
            <w:gridSpan w:val="2"/>
            <w:noWrap w:val="0"/>
            <w:vAlign w:val="center"/>
          </w:tcPr>
          <w:p w14:paraId="3645CFE6">
            <w:pPr>
              <w:jc w:val="center"/>
              <w:rPr>
                <w:rFonts w:hint="eastAsia" w:ascii="宋体" w:hAnsi="宋体"/>
                <w:sz w:val="24"/>
              </w:rPr>
            </w:pPr>
            <w:r>
              <w:rPr>
                <w:rFonts w:hint="eastAsia" w:ascii="宋体" w:hAnsi="宋体"/>
                <w:sz w:val="24"/>
              </w:rPr>
              <w:t>通讯地址</w:t>
            </w:r>
          </w:p>
        </w:tc>
        <w:tc>
          <w:tcPr>
            <w:tcW w:w="2409" w:type="pct"/>
            <w:gridSpan w:val="6"/>
            <w:noWrap w:val="0"/>
            <w:vAlign w:val="center"/>
          </w:tcPr>
          <w:p w14:paraId="4A4CC187">
            <w:pPr>
              <w:jc w:val="center"/>
              <w:rPr>
                <w:rFonts w:hint="eastAsia" w:ascii="宋体" w:hAnsi="宋体"/>
                <w:sz w:val="24"/>
              </w:rPr>
            </w:pPr>
          </w:p>
        </w:tc>
      </w:tr>
      <w:tr w14:paraId="03CC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114" w:hRule="atLeast"/>
        </w:trPr>
        <w:tc>
          <w:tcPr>
            <w:tcW w:w="576" w:type="pct"/>
            <w:gridSpan w:val="2"/>
            <w:noWrap w:val="0"/>
            <w:vAlign w:val="center"/>
          </w:tcPr>
          <w:p w14:paraId="73BD9C81">
            <w:pPr>
              <w:jc w:val="center"/>
              <w:rPr>
                <w:rFonts w:hint="eastAsia" w:ascii="宋体" w:hAnsi="宋体"/>
                <w:sz w:val="24"/>
              </w:rPr>
            </w:pPr>
            <w:r>
              <w:rPr>
                <w:rFonts w:hint="eastAsia" w:ascii="宋体" w:hAnsi="宋体"/>
                <w:sz w:val="24"/>
              </w:rPr>
              <w:t>学术团体任职</w:t>
            </w:r>
          </w:p>
        </w:tc>
        <w:tc>
          <w:tcPr>
            <w:tcW w:w="4361" w:type="pct"/>
            <w:gridSpan w:val="10"/>
            <w:noWrap w:val="0"/>
            <w:vAlign w:val="center"/>
          </w:tcPr>
          <w:p w14:paraId="4C436A3D">
            <w:pPr>
              <w:jc w:val="center"/>
              <w:rPr>
                <w:rFonts w:hint="eastAsia" w:ascii="宋体" w:hAnsi="宋体"/>
                <w:b/>
                <w:sz w:val="24"/>
              </w:rPr>
            </w:pPr>
          </w:p>
        </w:tc>
      </w:tr>
      <w:tr w14:paraId="527F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51" w:hRule="atLeast"/>
        </w:trPr>
        <w:tc>
          <w:tcPr>
            <w:tcW w:w="2528" w:type="pct"/>
            <w:gridSpan w:val="6"/>
            <w:tcBorders>
              <w:left w:val="single" w:color="auto" w:sz="4" w:space="0"/>
            </w:tcBorders>
            <w:noWrap w:val="0"/>
            <w:vAlign w:val="center"/>
          </w:tcPr>
          <w:p w14:paraId="0177222A">
            <w:pPr>
              <w:jc w:val="center"/>
              <w:rPr>
                <w:rFonts w:hint="eastAsia" w:ascii="宋体" w:hAnsi="宋体"/>
                <w:sz w:val="24"/>
              </w:rPr>
            </w:pPr>
            <w:r>
              <w:rPr>
                <w:rFonts w:hint="eastAsia" w:ascii="宋体" w:hAnsi="宋体"/>
                <w:sz w:val="24"/>
              </w:rPr>
              <w:t>个人代表</w:t>
            </w:r>
            <w:r>
              <w:rPr>
                <w:rFonts w:ascii="宋体" w:hAnsi="宋体"/>
                <w:sz w:val="24"/>
              </w:rPr>
              <w:t>性成果</w:t>
            </w:r>
            <w:r>
              <w:rPr>
                <w:rFonts w:hint="eastAsia" w:ascii="宋体" w:hAnsi="宋体"/>
                <w:sz w:val="24"/>
              </w:rPr>
              <w:t>名称</w:t>
            </w:r>
          </w:p>
        </w:tc>
        <w:tc>
          <w:tcPr>
            <w:tcW w:w="2409" w:type="pct"/>
            <w:gridSpan w:val="6"/>
            <w:noWrap w:val="0"/>
            <w:vAlign w:val="center"/>
          </w:tcPr>
          <w:p w14:paraId="10918F02">
            <w:pPr>
              <w:jc w:val="center"/>
              <w:rPr>
                <w:rFonts w:hint="eastAsia" w:ascii="宋体" w:hAnsi="宋体"/>
                <w:sz w:val="24"/>
              </w:rPr>
            </w:pPr>
            <w:r>
              <w:rPr>
                <w:rFonts w:hint="eastAsia" w:ascii="宋体" w:hAnsi="宋体"/>
                <w:sz w:val="24"/>
              </w:rPr>
              <w:t>出版/发表/采纳单位</w:t>
            </w:r>
          </w:p>
        </w:tc>
      </w:tr>
      <w:tr w14:paraId="331C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32" w:hRule="atLeast"/>
        </w:trPr>
        <w:tc>
          <w:tcPr>
            <w:tcW w:w="2528" w:type="pct"/>
            <w:gridSpan w:val="6"/>
            <w:tcBorders>
              <w:left w:val="single" w:color="auto" w:sz="4" w:space="0"/>
            </w:tcBorders>
            <w:noWrap w:val="0"/>
            <w:vAlign w:val="top"/>
          </w:tcPr>
          <w:p w14:paraId="06E69561">
            <w:pPr>
              <w:rPr>
                <w:rFonts w:hint="eastAsia" w:ascii="宋体" w:hAnsi="宋体"/>
                <w:sz w:val="24"/>
              </w:rPr>
            </w:pPr>
            <w:r>
              <w:rPr>
                <w:rFonts w:hint="eastAsia" w:ascii="宋体" w:hAnsi="宋体"/>
                <w:sz w:val="24"/>
              </w:rPr>
              <w:t>1、</w:t>
            </w:r>
          </w:p>
        </w:tc>
        <w:tc>
          <w:tcPr>
            <w:tcW w:w="2409" w:type="pct"/>
            <w:gridSpan w:val="6"/>
            <w:noWrap w:val="0"/>
            <w:vAlign w:val="top"/>
          </w:tcPr>
          <w:p w14:paraId="213B91CF">
            <w:pPr>
              <w:rPr>
                <w:rFonts w:hint="eastAsia" w:ascii="宋体" w:hAnsi="宋体"/>
                <w:sz w:val="24"/>
              </w:rPr>
            </w:pPr>
          </w:p>
        </w:tc>
      </w:tr>
      <w:tr w14:paraId="40D1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96" w:hRule="atLeast"/>
        </w:trPr>
        <w:tc>
          <w:tcPr>
            <w:tcW w:w="2528" w:type="pct"/>
            <w:gridSpan w:val="6"/>
            <w:tcBorders>
              <w:left w:val="single" w:color="auto" w:sz="4" w:space="0"/>
            </w:tcBorders>
            <w:noWrap w:val="0"/>
            <w:vAlign w:val="top"/>
          </w:tcPr>
          <w:p w14:paraId="536407C6">
            <w:pPr>
              <w:rPr>
                <w:rFonts w:hint="eastAsia" w:ascii="宋体" w:hAnsi="宋体"/>
                <w:sz w:val="24"/>
              </w:rPr>
            </w:pPr>
            <w:r>
              <w:rPr>
                <w:rFonts w:hint="eastAsia" w:ascii="宋体" w:hAnsi="宋体"/>
                <w:sz w:val="24"/>
              </w:rPr>
              <w:t>2、</w:t>
            </w:r>
          </w:p>
        </w:tc>
        <w:tc>
          <w:tcPr>
            <w:tcW w:w="2409" w:type="pct"/>
            <w:gridSpan w:val="6"/>
            <w:noWrap w:val="0"/>
            <w:vAlign w:val="top"/>
          </w:tcPr>
          <w:p w14:paraId="01BA6ED1">
            <w:pPr>
              <w:rPr>
                <w:rFonts w:hint="eastAsia" w:ascii="宋体" w:hAnsi="宋体"/>
                <w:sz w:val="24"/>
              </w:rPr>
            </w:pPr>
          </w:p>
        </w:tc>
      </w:tr>
      <w:tr w14:paraId="4648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92" w:hRule="atLeast"/>
        </w:trPr>
        <w:tc>
          <w:tcPr>
            <w:tcW w:w="2528" w:type="pct"/>
            <w:gridSpan w:val="6"/>
            <w:tcBorders>
              <w:left w:val="single" w:color="auto" w:sz="4" w:space="0"/>
              <w:bottom w:val="single" w:color="auto" w:sz="4" w:space="0"/>
            </w:tcBorders>
            <w:noWrap w:val="0"/>
            <w:vAlign w:val="top"/>
          </w:tcPr>
          <w:p w14:paraId="05138C88">
            <w:pPr>
              <w:rPr>
                <w:rFonts w:hint="eastAsia" w:ascii="宋体" w:hAnsi="宋体"/>
                <w:sz w:val="24"/>
              </w:rPr>
            </w:pPr>
            <w:r>
              <w:rPr>
                <w:rFonts w:hint="eastAsia" w:ascii="宋体" w:hAnsi="宋体"/>
                <w:sz w:val="24"/>
              </w:rPr>
              <w:t>3、</w:t>
            </w:r>
          </w:p>
        </w:tc>
        <w:tc>
          <w:tcPr>
            <w:tcW w:w="2409" w:type="pct"/>
            <w:gridSpan w:val="6"/>
            <w:tcBorders>
              <w:bottom w:val="single" w:color="auto" w:sz="4" w:space="0"/>
            </w:tcBorders>
            <w:noWrap w:val="0"/>
            <w:vAlign w:val="top"/>
          </w:tcPr>
          <w:p w14:paraId="0C4CC935">
            <w:pPr>
              <w:rPr>
                <w:rFonts w:hint="eastAsia" w:ascii="宋体" w:hAnsi="宋体"/>
                <w:sz w:val="24"/>
              </w:rPr>
            </w:pPr>
          </w:p>
        </w:tc>
      </w:tr>
      <w:tr w14:paraId="7AC6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485" w:hRule="atLeast"/>
        </w:trPr>
        <w:tc>
          <w:tcPr>
            <w:tcW w:w="2528" w:type="pct"/>
            <w:gridSpan w:val="6"/>
            <w:tcBorders>
              <w:left w:val="single" w:color="auto" w:sz="4" w:space="0"/>
            </w:tcBorders>
            <w:noWrap w:val="0"/>
            <w:vAlign w:val="top"/>
          </w:tcPr>
          <w:p w14:paraId="0EC6477C">
            <w:pPr>
              <w:rPr>
                <w:rFonts w:hint="eastAsia" w:ascii="宋体" w:hAnsi="宋体"/>
                <w:sz w:val="24"/>
              </w:rPr>
            </w:pPr>
            <w:r>
              <w:rPr>
                <w:rFonts w:hint="eastAsia" w:ascii="宋体" w:hAnsi="宋体"/>
                <w:sz w:val="24"/>
              </w:rPr>
              <w:t>4、</w:t>
            </w:r>
          </w:p>
        </w:tc>
        <w:tc>
          <w:tcPr>
            <w:tcW w:w="2409" w:type="pct"/>
            <w:gridSpan w:val="6"/>
            <w:noWrap w:val="0"/>
            <w:vAlign w:val="top"/>
          </w:tcPr>
          <w:p w14:paraId="0F907B19">
            <w:pPr>
              <w:rPr>
                <w:rFonts w:hint="eastAsia" w:ascii="宋体" w:hAnsi="宋体"/>
                <w:sz w:val="24"/>
              </w:rPr>
            </w:pPr>
          </w:p>
        </w:tc>
      </w:tr>
      <w:tr w14:paraId="1CC0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01" w:hRule="atLeast"/>
        </w:trPr>
        <w:tc>
          <w:tcPr>
            <w:tcW w:w="2528" w:type="pct"/>
            <w:gridSpan w:val="6"/>
            <w:tcBorders>
              <w:left w:val="single" w:color="auto" w:sz="4" w:space="0"/>
            </w:tcBorders>
            <w:noWrap w:val="0"/>
            <w:vAlign w:val="top"/>
          </w:tcPr>
          <w:p w14:paraId="5DDD2346">
            <w:pPr>
              <w:rPr>
                <w:rFonts w:hint="eastAsia" w:ascii="宋体" w:hAnsi="宋体"/>
                <w:sz w:val="24"/>
              </w:rPr>
            </w:pPr>
            <w:r>
              <w:rPr>
                <w:rFonts w:hint="eastAsia" w:ascii="宋体" w:hAnsi="宋体"/>
                <w:sz w:val="24"/>
              </w:rPr>
              <w:t>5、</w:t>
            </w:r>
          </w:p>
        </w:tc>
        <w:tc>
          <w:tcPr>
            <w:tcW w:w="2409" w:type="pct"/>
            <w:gridSpan w:val="6"/>
            <w:noWrap w:val="0"/>
            <w:vAlign w:val="top"/>
          </w:tcPr>
          <w:p w14:paraId="1A8B8065">
            <w:pPr>
              <w:rPr>
                <w:rFonts w:hint="eastAsia" w:ascii="宋体" w:hAnsi="宋体"/>
                <w:sz w:val="24"/>
              </w:rPr>
            </w:pPr>
          </w:p>
        </w:tc>
      </w:tr>
      <w:tr w14:paraId="7CF6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3681" w:hRule="atLeast"/>
        </w:trPr>
        <w:tc>
          <w:tcPr>
            <w:tcW w:w="576" w:type="pct"/>
            <w:gridSpan w:val="2"/>
            <w:tcBorders>
              <w:left w:val="single" w:color="auto" w:sz="4" w:space="0"/>
            </w:tcBorders>
            <w:noWrap w:val="0"/>
            <w:vAlign w:val="top"/>
          </w:tcPr>
          <w:p w14:paraId="3495343B">
            <w:pPr>
              <w:rPr>
                <w:rFonts w:ascii="宋体" w:hAnsi="宋体"/>
                <w:sz w:val="24"/>
              </w:rPr>
            </w:pPr>
            <w:r>
              <w:rPr>
                <w:rFonts w:hint="eastAsia" w:ascii="宋体" w:hAnsi="宋体"/>
                <w:sz w:val="24"/>
              </w:rPr>
              <w:t>个人</w:t>
            </w:r>
          </w:p>
          <w:p w14:paraId="72034ECB">
            <w:pPr>
              <w:rPr>
                <w:rFonts w:ascii="宋体" w:hAnsi="宋体"/>
                <w:sz w:val="24"/>
              </w:rPr>
            </w:pPr>
            <w:r>
              <w:rPr>
                <w:rFonts w:ascii="宋体" w:hAnsi="宋体"/>
                <w:sz w:val="24"/>
              </w:rPr>
              <w:t>具备</w:t>
            </w:r>
          </w:p>
          <w:p w14:paraId="62B016C6">
            <w:pPr>
              <w:rPr>
                <w:rFonts w:ascii="宋体" w:hAnsi="宋体"/>
                <w:sz w:val="24"/>
              </w:rPr>
            </w:pPr>
            <w:r>
              <w:rPr>
                <w:rFonts w:ascii="宋体" w:hAnsi="宋体"/>
                <w:sz w:val="24"/>
                <w:shd w:val="clear" w:color="auto" w:fill="FFFFFF"/>
              </w:rPr>
              <w:t>的候</w:t>
            </w:r>
          </w:p>
          <w:p w14:paraId="32A08160">
            <w:pPr>
              <w:rPr>
                <w:rFonts w:ascii="宋体" w:hAnsi="宋体"/>
                <w:sz w:val="24"/>
              </w:rPr>
            </w:pPr>
            <w:r>
              <w:rPr>
                <w:rFonts w:ascii="宋体" w:hAnsi="宋体"/>
                <w:sz w:val="24"/>
              </w:rPr>
              <w:t>选人</w:t>
            </w:r>
          </w:p>
          <w:p w14:paraId="366A045F">
            <w:pPr>
              <w:rPr>
                <w:rFonts w:hint="eastAsia" w:ascii="宋体" w:hAnsi="宋体"/>
                <w:sz w:val="24"/>
              </w:rPr>
            </w:pPr>
            <w:r>
              <w:rPr>
                <w:rFonts w:ascii="宋体" w:hAnsi="宋体"/>
                <w:sz w:val="24"/>
              </w:rPr>
              <w:t>条件</w:t>
            </w:r>
          </w:p>
        </w:tc>
        <w:tc>
          <w:tcPr>
            <w:tcW w:w="4361" w:type="pct"/>
            <w:gridSpan w:val="10"/>
            <w:tcBorders>
              <w:left w:val="single" w:color="auto" w:sz="4" w:space="0"/>
            </w:tcBorders>
            <w:noWrap w:val="0"/>
            <w:vAlign w:val="top"/>
          </w:tcPr>
          <w:p w14:paraId="76A94CFB">
            <w:pPr>
              <w:rPr>
                <w:rFonts w:ascii="宋体" w:hAnsi="宋体"/>
                <w:sz w:val="24"/>
              </w:rPr>
            </w:pPr>
            <w:r>
              <w:rPr>
                <w:rFonts w:hint="eastAsia" w:ascii="宋体" w:hAnsi="宋体"/>
                <w:sz w:val="24"/>
              </w:rPr>
              <w:t>1、</w:t>
            </w:r>
          </w:p>
          <w:p w14:paraId="1A219662">
            <w:pPr>
              <w:rPr>
                <w:rFonts w:ascii="宋体" w:hAnsi="宋体"/>
                <w:sz w:val="24"/>
              </w:rPr>
            </w:pPr>
            <w:r>
              <w:rPr>
                <w:rFonts w:hint="eastAsia" w:ascii="宋体" w:hAnsi="宋体"/>
                <w:sz w:val="24"/>
              </w:rPr>
              <w:t>2、</w:t>
            </w:r>
          </w:p>
          <w:p w14:paraId="44491880">
            <w:pPr>
              <w:rPr>
                <w:rFonts w:hint="eastAsia" w:ascii="宋体" w:hAnsi="宋体"/>
                <w:sz w:val="24"/>
              </w:rPr>
            </w:pPr>
            <w:r>
              <w:rPr>
                <w:rFonts w:hint="eastAsia" w:ascii="宋体" w:hAnsi="宋体"/>
                <w:sz w:val="24"/>
              </w:rPr>
              <w:t>3、</w:t>
            </w:r>
          </w:p>
          <w:p w14:paraId="1C38007E">
            <w:pPr>
              <w:rPr>
                <w:rFonts w:hint="default" w:ascii="宋体" w:hAnsi="宋体"/>
                <w:sz w:val="24"/>
                <w:lang w:val="en-US" w:eastAsia="zh-CN"/>
              </w:rPr>
            </w:pPr>
          </w:p>
        </w:tc>
      </w:tr>
      <w:tr w14:paraId="0E95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3606" w:hRule="atLeast"/>
        </w:trPr>
        <w:tc>
          <w:tcPr>
            <w:tcW w:w="4937" w:type="pct"/>
            <w:gridSpan w:val="12"/>
            <w:tcBorders>
              <w:top w:val="single" w:color="auto" w:sz="4" w:space="0"/>
              <w:left w:val="single" w:color="auto" w:sz="4" w:space="0"/>
              <w:bottom w:val="single" w:color="auto" w:sz="4" w:space="0"/>
              <w:right w:val="single" w:color="auto" w:sz="4" w:space="0"/>
            </w:tcBorders>
            <w:noWrap w:val="0"/>
            <w:vAlign w:val="top"/>
          </w:tcPr>
          <w:p w14:paraId="6BE55DDE">
            <w:pPr>
              <w:rPr>
                <w:rFonts w:ascii="宋体" w:hAnsi="宋体"/>
                <w:sz w:val="24"/>
              </w:rPr>
            </w:pPr>
            <w:r>
              <w:rPr>
                <w:rFonts w:hint="eastAsia" w:ascii="宋体" w:hAnsi="宋体"/>
                <w:sz w:val="24"/>
              </w:rPr>
              <w:t>个人简介：（重点</w:t>
            </w:r>
            <w:r>
              <w:rPr>
                <w:rFonts w:ascii="宋体" w:hAnsi="宋体"/>
                <w:sz w:val="24"/>
              </w:rPr>
              <w:t>叙述个人</w:t>
            </w:r>
            <w:r>
              <w:rPr>
                <w:rFonts w:hint="eastAsia" w:ascii="宋体" w:hAnsi="宋体"/>
                <w:sz w:val="24"/>
              </w:rPr>
              <w:t>在</w:t>
            </w:r>
            <w:r>
              <w:rPr>
                <w:rFonts w:hint="eastAsia" w:ascii="宋体" w:hAnsi="宋体" w:cs="宋体"/>
                <w:color w:val="000000"/>
                <w:kern w:val="0"/>
                <w:sz w:val="24"/>
              </w:rPr>
              <w:t>科研项目、科研成果</w:t>
            </w:r>
            <w:r>
              <w:rPr>
                <w:rFonts w:ascii="宋体" w:hAnsi="宋体" w:cs="宋体"/>
                <w:color w:val="000000"/>
                <w:kern w:val="0"/>
                <w:sz w:val="24"/>
              </w:rPr>
              <w:t>、</w:t>
            </w:r>
            <w:r>
              <w:rPr>
                <w:rFonts w:hint="eastAsia" w:ascii="宋体" w:hAnsi="宋体" w:cs="宋体"/>
                <w:color w:val="000000"/>
                <w:kern w:val="0"/>
                <w:sz w:val="24"/>
              </w:rPr>
              <w:t>学术荣誉、学术任职、</w:t>
            </w:r>
            <w:r>
              <w:rPr>
                <w:rFonts w:ascii="宋体" w:hAnsi="宋体" w:cs="宋体"/>
                <w:color w:val="000000"/>
                <w:kern w:val="0"/>
                <w:sz w:val="24"/>
              </w:rPr>
              <w:t>学术影响力及应用实践方面取得</w:t>
            </w:r>
            <w:r>
              <w:rPr>
                <w:rFonts w:hint="eastAsia" w:ascii="宋体" w:hAnsi="宋体" w:cs="宋体"/>
                <w:color w:val="000000"/>
                <w:kern w:val="0"/>
                <w:sz w:val="24"/>
              </w:rPr>
              <w:t>的</w:t>
            </w:r>
            <w:r>
              <w:rPr>
                <w:rFonts w:ascii="宋体" w:hAnsi="宋体"/>
                <w:sz w:val="24"/>
              </w:rPr>
              <w:t>成就</w:t>
            </w:r>
            <w:r>
              <w:rPr>
                <w:rFonts w:hint="eastAsia" w:ascii="宋体" w:hAnsi="宋体"/>
                <w:sz w:val="24"/>
              </w:rPr>
              <w:t>。</w:t>
            </w:r>
            <w:r>
              <w:rPr>
                <w:rFonts w:ascii="宋体" w:hAnsi="宋体"/>
                <w:sz w:val="24"/>
              </w:rPr>
              <w:t xml:space="preserve"> 800</w:t>
            </w:r>
            <w:r>
              <w:rPr>
                <w:rFonts w:hint="eastAsia" w:ascii="宋体" w:hAnsi="宋体"/>
                <w:sz w:val="24"/>
              </w:rPr>
              <w:t>字左右</w:t>
            </w:r>
            <w:r>
              <w:rPr>
                <w:rFonts w:hint="eastAsia" w:ascii="宋体" w:hAnsi="宋体"/>
                <w:sz w:val="24"/>
                <w:shd w:val="clear" w:color="auto" w:fill="FFFFFF"/>
              </w:rPr>
              <w:t>。</w:t>
            </w:r>
            <w:r>
              <w:rPr>
                <w:rFonts w:hint="eastAsia" w:ascii="宋体" w:hAnsi="宋体"/>
                <w:sz w:val="24"/>
              </w:rPr>
              <w:t>）</w:t>
            </w:r>
          </w:p>
          <w:p w14:paraId="729F26D3">
            <w:pPr>
              <w:rPr>
                <w:rFonts w:hint="eastAsia" w:ascii="宋体" w:hAnsi="宋体"/>
                <w:sz w:val="24"/>
              </w:rPr>
            </w:pPr>
          </w:p>
        </w:tc>
      </w:tr>
      <w:tr w14:paraId="22D9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13606" w:hRule="atLeast"/>
        </w:trPr>
        <w:tc>
          <w:tcPr>
            <w:tcW w:w="4937" w:type="pct"/>
            <w:gridSpan w:val="12"/>
            <w:tcBorders>
              <w:top w:val="single" w:color="auto" w:sz="4" w:space="0"/>
              <w:left w:val="single" w:color="auto" w:sz="4" w:space="0"/>
              <w:bottom w:val="single" w:color="auto" w:sz="4" w:space="0"/>
              <w:right w:val="single" w:color="auto" w:sz="4" w:space="0"/>
            </w:tcBorders>
            <w:noWrap w:val="0"/>
            <w:vAlign w:val="top"/>
          </w:tcPr>
          <w:p w14:paraId="2829A8A3">
            <w:pPr>
              <w:rPr>
                <w:rFonts w:ascii="宋体" w:hAnsi="宋体"/>
                <w:sz w:val="24"/>
              </w:rPr>
            </w:pPr>
            <w:r>
              <w:rPr>
                <w:rFonts w:hint="eastAsia" w:ascii="宋体" w:hAnsi="宋体"/>
                <w:sz w:val="24"/>
              </w:rPr>
              <w:t>成果简介：（主要围绕</w:t>
            </w:r>
            <w:r>
              <w:rPr>
                <w:rFonts w:ascii="宋体" w:hAnsi="宋体"/>
                <w:sz w:val="24"/>
              </w:rPr>
              <w:t>个人</w:t>
            </w:r>
            <w:r>
              <w:rPr>
                <w:rFonts w:hint="eastAsia" w:ascii="宋体" w:hAnsi="宋体"/>
                <w:sz w:val="24"/>
              </w:rPr>
              <w:t>提供</w:t>
            </w:r>
            <w:r>
              <w:rPr>
                <w:rFonts w:ascii="宋体" w:hAnsi="宋体"/>
                <w:sz w:val="24"/>
              </w:rPr>
              <w:t>的五项</w:t>
            </w:r>
            <w:r>
              <w:rPr>
                <w:rFonts w:hint="eastAsia" w:ascii="宋体" w:hAnsi="宋体"/>
                <w:sz w:val="24"/>
              </w:rPr>
              <w:t>代表性成果在</w:t>
            </w:r>
            <w:r>
              <w:rPr>
                <w:rFonts w:ascii="宋体" w:hAnsi="宋体"/>
                <w:sz w:val="24"/>
              </w:rPr>
              <w:t>学术研究上所取得</w:t>
            </w:r>
            <w:r>
              <w:rPr>
                <w:rFonts w:hint="eastAsia" w:ascii="宋体" w:hAnsi="宋体"/>
                <w:sz w:val="24"/>
              </w:rPr>
              <w:t>的</w:t>
            </w:r>
            <w:r>
              <w:rPr>
                <w:rFonts w:ascii="宋体" w:hAnsi="宋体"/>
                <w:sz w:val="24"/>
              </w:rPr>
              <w:t>突破以及产生的学术影响。1000</w:t>
            </w:r>
            <w:r>
              <w:rPr>
                <w:rFonts w:hint="eastAsia" w:ascii="宋体" w:hAnsi="宋体"/>
                <w:sz w:val="24"/>
              </w:rPr>
              <w:t>字左右</w:t>
            </w:r>
            <w:r>
              <w:rPr>
                <w:rFonts w:hint="eastAsia" w:ascii="宋体" w:hAnsi="宋体"/>
                <w:sz w:val="24"/>
                <w:shd w:val="clear" w:color="auto" w:fill="FFFFFF"/>
              </w:rPr>
              <w:t>。</w:t>
            </w:r>
            <w:r>
              <w:rPr>
                <w:rFonts w:hint="eastAsia" w:ascii="宋体" w:hAnsi="宋体"/>
                <w:sz w:val="24"/>
              </w:rPr>
              <w:t>）</w:t>
            </w:r>
          </w:p>
          <w:p w14:paraId="566197D5">
            <w:pPr>
              <w:rPr>
                <w:rFonts w:hint="eastAsia" w:ascii="宋体" w:hAnsi="宋体"/>
                <w:sz w:val="24"/>
              </w:rPr>
            </w:pPr>
          </w:p>
        </w:tc>
      </w:tr>
      <w:tr w14:paraId="441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43" w:hRule="atLeast"/>
        </w:trPr>
        <w:tc>
          <w:tcPr>
            <w:tcW w:w="4937" w:type="pct"/>
            <w:gridSpan w:val="12"/>
            <w:tcBorders>
              <w:top w:val="single" w:color="auto" w:sz="4" w:space="0"/>
              <w:left w:val="single" w:color="auto" w:sz="4" w:space="0"/>
              <w:right w:val="single" w:color="auto" w:sz="4" w:space="0"/>
            </w:tcBorders>
            <w:noWrap w:val="0"/>
            <w:vAlign w:val="center"/>
          </w:tcPr>
          <w:p w14:paraId="0D1A5B0D">
            <w:pPr>
              <w:rPr>
                <w:rFonts w:hint="eastAsia" w:ascii="宋体" w:hAnsi="宋体" w:cs="宋体"/>
                <w:color w:val="000000"/>
                <w:kern w:val="0"/>
                <w:sz w:val="24"/>
              </w:rPr>
            </w:pPr>
            <w:r>
              <w:rPr>
                <w:rFonts w:hint="eastAsia" w:ascii="宋体" w:hAnsi="宋体" w:cs="宋体"/>
                <w:color w:val="000000"/>
                <w:kern w:val="0"/>
                <w:sz w:val="24"/>
              </w:rPr>
              <w:t>同行评价：由申报人向相同或相近学科领域具有正高级专业技术职务的专家征求</w:t>
            </w:r>
          </w:p>
          <w:p w14:paraId="6456893D">
            <w:pPr>
              <w:rPr>
                <w:rFonts w:hint="eastAsia" w:ascii="宋体" w:hAnsi="宋体"/>
                <w:sz w:val="24"/>
              </w:rPr>
            </w:pPr>
            <w:r>
              <w:rPr>
                <w:rFonts w:hint="eastAsia" w:ascii="宋体" w:hAnsi="宋体" w:cs="宋体"/>
                <w:color w:val="000000"/>
                <w:kern w:val="0"/>
                <w:sz w:val="24"/>
              </w:rPr>
              <w:t xml:space="preserve">          评价意见，每名专家评价意见300字左右。</w:t>
            </w:r>
          </w:p>
        </w:tc>
      </w:tr>
      <w:tr w14:paraId="4E59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375" w:hRule="atLeast"/>
        </w:trPr>
        <w:tc>
          <w:tcPr>
            <w:tcW w:w="438" w:type="pct"/>
            <w:tcBorders>
              <w:left w:val="single" w:color="auto" w:sz="4" w:space="0"/>
              <w:right w:val="single" w:color="auto" w:sz="4" w:space="0"/>
            </w:tcBorders>
            <w:noWrap w:val="0"/>
            <w:vAlign w:val="center"/>
          </w:tcPr>
          <w:p w14:paraId="3152C7E9">
            <w:pPr>
              <w:jc w:val="center"/>
              <w:rPr>
                <w:rFonts w:hint="eastAsia" w:ascii="宋体" w:hAnsi="宋体"/>
                <w:sz w:val="24"/>
              </w:rPr>
            </w:pPr>
            <w:r>
              <w:rPr>
                <w:rFonts w:hint="eastAsia" w:ascii="宋体" w:hAnsi="宋体"/>
                <w:sz w:val="24"/>
              </w:rPr>
              <w:t>同</w:t>
            </w:r>
          </w:p>
          <w:p w14:paraId="6CA02E4F">
            <w:pPr>
              <w:jc w:val="center"/>
              <w:rPr>
                <w:rFonts w:hint="eastAsia" w:ascii="宋体" w:hAnsi="宋体"/>
                <w:sz w:val="24"/>
              </w:rPr>
            </w:pPr>
            <w:r>
              <w:rPr>
                <w:rFonts w:hint="eastAsia" w:ascii="宋体" w:hAnsi="宋体"/>
                <w:sz w:val="24"/>
              </w:rPr>
              <w:t>行</w:t>
            </w:r>
          </w:p>
          <w:p w14:paraId="789A7FFC">
            <w:pPr>
              <w:jc w:val="center"/>
              <w:rPr>
                <w:rFonts w:hint="eastAsia" w:ascii="宋体" w:hAnsi="宋体"/>
                <w:sz w:val="24"/>
              </w:rPr>
            </w:pPr>
            <w:r>
              <w:rPr>
                <w:rFonts w:hint="eastAsia" w:ascii="宋体" w:hAnsi="宋体"/>
                <w:sz w:val="24"/>
              </w:rPr>
              <w:t>评</w:t>
            </w:r>
          </w:p>
          <w:p w14:paraId="416195DC">
            <w:pPr>
              <w:jc w:val="center"/>
              <w:rPr>
                <w:rFonts w:hint="eastAsia" w:ascii="宋体" w:hAnsi="宋体"/>
                <w:sz w:val="24"/>
              </w:rPr>
            </w:pPr>
            <w:r>
              <w:rPr>
                <w:rFonts w:hint="eastAsia" w:ascii="宋体" w:hAnsi="宋体"/>
                <w:sz w:val="24"/>
              </w:rPr>
              <w:t>价</w:t>
            </w:r>
          </w:p>
          <w:p w14:paraId="467C059E">
            <w:pPr>
              <w:jc w:val="center"/>
              <w:rPr>
                <w:rFonts w:hint="eastAsia" w:ascii="宋体" w:hAnsi="宋体"/>
                <w:sz w:val="24"/>
              </w:rPr>
            </w:pPr>
            <w:r>
              <w:rPr>
                <w:rFonts w:hint="eastAsia" w:ascii="宋体" w:hAnsi="宋体"/>
                <w:sz w:val="24"/>
              </w:rPr>
              <w:t>意</w:t>
            </w:r>
          </w:p>
          <w:p w14:paraId="6AF60519">
            <w:pPr>
              <w:jc w:val="center"/>
              <w:rPr>
                <w:rFonts w:hint="eastAsia" w:ascii="宋体" w:hAnsi="宋体"/>
                <w:sz w:val="24"/>
              </w:rPr>
            </w:pPr>
            <w:r>
              <w:rPr>
                <w:rFonts w:hint="eastAsia" w:ascii="宋体" w:hAnsi="宋体"/>
                <w:sz w:val="24"/>
              </w:rPr>
              <w:t>见</w:t>
            </w:r>
          </w:p>
          <w:p w14:paraId="4B480087">
            <w:pPr>
              <w:jc w:val="center"/>
              <w:rPr>
                <w:rFonts w:hint="eastAsia" w:ascii="宋体" w:hAnsi="宋体"/>
                <w:sz w:val="24"/>
              </w:rPr>
            </w:pPr>
            <w:r>
              <w:rPr>
                <w:rFonts w:hint="eastAsia" w:ascii="宋体" w:hAnsi="宋体"/>
                <w:sz w:val="24"/>
              </w:rPr>
              <w:t>一</w:t>
            </w:r>
          </w:p>
        </w:tc>
        <w:tc>
          <w:tcPr>
            <w:tcW w:w="4498" w:type="pct"/>
            <w:gridSpan w:val="11"/>
            <w:tcBorders>
              <w:top w:val="single" w:color="auto" w:sz="4" w:space="0"/>
              <w:left w:val="single" w:color="auto" w:sz="4" w:space="0"/>
              <w:bottom w:val="single" w:color="auto" w:sz="4" w:space="0"/>
              <w:right w:val="single" w:color="auto" w:sz="4" w:space="0"/>
            </w:tcBorders>
            <w:noWrap w:val="0"/>
            <w:vAlign w:val="top"/>
          </w:tcPr>
          <w:p w14:paraId="5121A114">
            <w:pPr>
              <w:rPr>
                <w:rFonts w:hint="eastAsia" w:ascii="宋体" w:hAnsi="宋体"/>
                <w:sz w:val="24"/>
              </w:rPr>
            </w:pPr>
          </w:p>
        </w:tc>
      </w:tr>
      <w:tr w14:paraId="6999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646" w:hRule="atLeast"/>
        </w:trPr>
        <w:tc>
          <w:tcPr>
            <w:tcW w:w="1108" w:type="pct"/>
            <w:gridSpan w:val="3"/>
            <w:tcBorders>
              <w:left w:val="single" w:color="auto" w:sz="4" w:space="0"/>
              <w:bottom w:val="single" w:color="auto" w:sz="4" w:space="0"/>
              <w:right w:val="single" w:color="auto" w:sz="4" w:space="0"/>
            </w:tcBorders>
            <w:noWrap w:val="0"/>
            <w:vAlign w:val="top"/>
          </w:tcPr>
          <w:p w14:paraId="47602B91">
            <w:pPr>
              <w:rPr>
                <w:rFonts w:hint="eastAsia" w:ascii="宋体" w:hAnsi="宋体"/>
                <w:sz w:val="24"/>
              </w:rPr>
            </w:pPr>
            <w:r>
              <w:rPr>
                <w:rFonts w:hint="eastAsia" w:ascii="宋体" w:hAnsi="宋体"/>
                <w:sz w:val="24"/>
              </w:rPr>
              <w:t>专家工作单位</w:t>
            </w:r>
          </w:p>
        </w:tc>
        <w:tc>
          <w:tcPr>
            <w:tcW w:w="2027" w:type="pct"/>
            <w:gridSpan w:val="5"/>
            <w:tcBorders>
              <w:top w:val="single" w:color="auto" w:sz="4" w:space="0"/>
              <w:left w:val="single" w:color="auto" w:sz="4" w:space="0"/>
              <w:bottom w:val="single" w:color="auto" w:sz="4" w:space="0"/>
              <w:right w:val="single" w:color="auto" w:sz="4" w:space="0"/>
            </w:tcBorders>
            <w:noWrap w:val="0"/>
            <w:vAlign w:val="top"/>
          </w:tcPr>
          <w:p w14:paraId="5A80C53C">
            <w:pPr>
              <w:rPr>
                <w:rFonts w:hint="eastAsia" w:ascii="宋体" w:hAnsi="宋体"/>
                <w:sz w:val="24"/>
              </w:rPr>
            </w:pPr>
          </w:p>
        </w:tc>
        <w:tc>
          <w:tcPr>
            <w:tcW w:w="791" w:type="pct"/>
            <w:gridSpan w:val="2"/>
            <w:tcBorders>
              <w:top w:val="single" w:color="auto" w:sz="4" w:space="0"/>
              <w:left w:val="single" w:color="auto" w:sz="4" w:space="0"/>
              <w:bottom w:val="single" w:color="auto" w:sz="4" w:space="0"/>
              <w:right w:val="single" w:color="auto" w:sz="4" w:space="0"/>
            </w:tcBorders>
            <w:noWrap w:val="0"/>
            <w:vAlign w:val="top"/>
          </w:tcPr>
          <w:p w14:paraId="6CC346C5">
            <w:pPr>
              <w:rPr>
                <w:rFonts w:hint="eastAsia" w:ascii="宋体" w:hAnsi="宋体"/>
                <w:sz w:val="24"/>
              </w:rPr>
            </w:pPr>
            <w:r>
              <w:rPr>
                <w:rFonts w:hint="eastAsia" w:ascii="宋体" w:hAnsi="宋体"/>
                <w:sz w:val="24"/>
              </w:rPr>
              <w:t>专家签字</w:t>
            </w:r>
          </w:p>
        </w:tc>
        <w:tc>
          <w:tcPr>
            <w:tcW w:w="1008" w:type="pct"/>
            <w:gridSpan w:val="2"/>
            <w:tcBorders>
              <w:top w:val="single" w:color="auto" w:sz="4" w:space="0"/>
              <w:left w:val="single" w:color="auto" w:sz="4" w:space="0"/>
              <w:bottom w:val="single" w:color="auto" w:sz="4" w:space="0"/>
              <w:right w:val="single" w:color="auto" w:sz="4" w:space="0"/>
            </w:tcBorders>
            <w:noWrap w:val="0"/>
            <w:vAlign w:val="top"/>
          </w:tcPr>
          <w:p w14:paraId="6100B3EF">
            <w:pPr>
              <w:rPr>
                <w:rFonts w:hint="eastAsia" w:ascii="宋体" w:hAnsi="宋体"/>
                <w:sz w:val="24"/>
              </w:rPr>
            </w:pPr>
          </w:p>
        </w:tc>
      </w:tr>
      <w:tr w14:paraId="0F59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5545" w:hRule="atLeast"/>
        </w:trPr>
        <w:tc>
          <w:tcPr>
            <w:tcW w:w="438" w:type="pct"/>
            <w:tcBorders>
              <w:top w:val="single" w:color="auto" w:sz="4" w:space="0"/>
              <w:left w:val="single" w:color="auto" w:sz="4" w:space="0"/>
              <w:right w:val="single" w:color="auto" w:sz="4" w:space="0"/>
            </w:tcBorders>
            <w:noWrap w:val="0"/>
            <w:vAlign w:val="center"/>
          </w:tcPr>
          <w:p w14:paraId="274F8878">
            <w:pPr>
              <w:jc w:val="center"/>
              <w:rPr>
                <w:rFonts w:hint="eastAsia" w:ascii="宋体" w:hAnsi="宋体"/>
                <w:sz w:val="24"/>
              </w:rPr>
            </w:pPr>
            <w:r>
              <w:rPr>
                <w:rFonts w:hint="eastAsia" w:ascii="宋体" w:hAnsi="宋体"/>
                <w:sz w:val="24"/>
              </w:rPr>
              <w:t>同</w:t>
            </w:r>
          </w:p>
          <w:p w14:paraId="4058C03F">
            <w:pPr>
              <w:jc w:val="center"/>
              <w:rPr>
                <w:rFonts w:hint="eastAsia" w:ascii="宋体" w:hAnsi="宋体"/>
                <w:sz w:val="24"/>
              </w:rPr>
            </w:pPr>
            <w:r>
              <w:rPr>
                <w:rFonts w:hint="eastAsia" w:ascii="宋体" w:hAnsi="宋体"/>
                <w:sz w:val="24"/>
              </w:rPr>
              <w:t>行</w:t>
            </w:r>
          </w:p>
          <w:p w14:paraId="5653DC46">
            <w:pPr>
              <w:jc w:val="center"/>
              <w:rPr>
                <w:rFonts w:hint="eastAsia" w:ascii="宋体" w:hAnsi="宋体"/>
                <w:sz w:val="24"/>
              </w:rPr>
            </w:pPr>
            <w:r>
              <w:rPr>
                <w:rFonts w:hint="eastAsia" w:ascii="宋体" w:hAnsi="宋体"/>
                <w:sz w:val="24"/>
              </w:rPr>
              <w:t>评</w:t>
            </w:r>
          </w:p>
          <w:p w14:paraId="680F15D0">
            <w:pPr>
              <w:jc w:val="center"/>
              <w:rPr>
                <w:rFonts w:hint="eastAsia" w:ascii="宋体" w:hAnsi="宋体"/>
                <w:sz w:val="24"/>
              </w:rPr>
            </w:pPr>
            <w:r>
              <w:rPr>
                <w:rFonts w:hint="eastAsia" w:ascii="宋体" w:hAnsi="宋体"/>
                <w:sz w:val="24"/>
              </w:rPr>
              <w:t>价</w:t>
            </w:r>
          </w:p>
          <w:p w14:paraId="6B538C5E">
            <w:pPr>
              <w:jc w:val="center"/>
              <w:rPr>
                <w:rFonts w:hint="eastAsia" w:ascii="宋体" w:hAnsi="宋体"/>
                <w:sz w:val="24"/>
              </w:rPr>
            </w:pPr>
            <w:r>
              <w:rPr>
                <w:rFonts w:hint="eastAsia" w:ascii="宋体" w:hAnsi="宋体"/>
                <w:sz w:val="24"/>
              </w:rPr>
              <w:t>意</w:t>
            </w:r>
          </w:p>
          <w:p w14:paraId="73764FE4">
            <w:pPr>
              <w:jc w:val="center"/>
              <w:rPr>
                <w:rFonts w:hint="eastAsia" w:ascii="宋体" w:hAnsi="宋体"/>
                <w:sz w:val="24"/>
              </w:rPr>
            </w:pPr>
            <w:r>
              <w:rPr>
                <w:rFonts w:hint="eastAsia" w:ascii="宋体" w:hAnsi="宋体"/>
                <w:sz w:val="24"/>
              </w:rPr>
              <w:t>见</w:t>
            </w:r>
          </w:p>
          <w:p w14:paraId="2AE51649">
            <w:pPr>
              <w:jc w:val="center"/>
              <w:rPr>
                <w:rFonts w:hint="eastAsia" w:ascii="宋体" w:hAnsi="宋体"/>
                <w:sz w:val="24"/>
              </w:rPr>
            </w:pPr>
            <w:r>
              <w:rPr>
                <w:rFonts w:hint="eastAsia" w:ascii="宋体" w:hAnsi="宋体"/>
                <w:sz w:val="24"/>
              </w:rPr>
              <w:t>二</w:t>
            </w:r>
          </w:p>
        </w:tc>
        <w:tc>
          <w:tcPr>
            <w:tcW w:w="4498" w:type="pct"/>
            <w:gridSpan w:val="11"/>
            <w:tcBorders>
              <w:top w:val="single" w:color="auto" w:sz="4" w:space="0"/>
              <w:left w:val="single" w:color="auto" w:sz="4" w:space="0"/>
              <w:bottom w:val="single" w:color="auto" w:sz="4" w:space="0"/>
              <w:right w:val="single" w:color="auto" w:sz="4" w:space="0"/>
            </w:tcBorders>
            <w:noWrap w:val="0"/>
            <w:vAlign w:val="top"/>
          </w:tcPr>
          <w:p w14:paraId="304F2074">
            <w:pPr>
              <w:rPr>
                <w:rFonts w:hint="eastAsia" w:ascii="宋体" w:hAnsi="宋体"/>
                <w:sz w:val="24"/>
              </w:rPr>
            </w:pPr>
          </w:p>
          <w:p w14:paraId="56D50F8C">
            <w:pPr>
              <w:pStyle w:val="2"/>
              <w:rPr>
                <w:rFonts w:hint="eastAsia" w:ascii="宋体" w:hAnsi="宋体"/>
                <w:sz w:val="24"/>
              </w:rPr>
            </w:pPr>
          </w:p>
          <w:p w14:paraId="3906FACA">
            <w:pPr>
              <w:pStyle w:val="2"/>
              <w:rPr>
                <w:rFonts w:hint="eastAsia" w:ascii="宋体" w:hAnsi="宋体"/>
                <w:sz w:val="24"/>
              </w:rPr>
            </w:pPr>
          </w:p>
          <w:p w14:paraId="5BBAAA8E">
            <w:pPr>
              <w:pStyle w:val="2"/>
              <w:rPr>
                <w:rFonts w:hint="eastAsia" w:ascii="宋体" w:hAnsi="宋体"/>
                <w:sz w:val="24"/>
              </w:rPr>
            </w:pPr>
          </w:p>
          <w:p w14:paraId="4F7729A4">
            <w:pPr>
              <w:pStyle w:val="2"/>
              <w:rPr>
                <w:rFonts w:hint="eastAsia" w:ascii="宋体" w:hAnsi="宋体"/>
                <w:sz w:val="24"/>
              </w:rPr>
            </w:pPr>
          </w:p>
          <w:p w14:paraId="1577F9E1">
            <w:pPr>
              <w:pStyle w:val="2"/>
              <w:rPr>
                <w:rFonts w:hint="eastAsia" w:ascii="宋体" w:hAnsi="宋体"/>
                <w:sz w:val="24"/>
              </w:rPr>
            </w:pPr>
          </w:p>
          <w:p w14:paraId="1E4B65BB">
            <w:pPr>
              <w:pStyle w:val="2"/>
              <w:rPr>
                <w:rFonts w:hint="eastAsia" w:ascii="宋体" w:hAnsi="宋体"/>
                <w:sz w:val="24"/>
              </w:rPr>
            </w:pPr>
          </w:p>
          <w:p w14:paraId="0A3BD5AA">
            <w:pPr>
              <w:pStyle w:val="2"/>
              <w:rPr>
                <w:rFonts w:hint="eastAsia" w:ascii="宋体" w:hAnsi="宋体"/>
                <w:sz w:val="24"/>
              </w:rPr>
            </w:pPr>
          </w:p>
          <w:p w14:paraId="23622B71">
            <w:pPr>
              <w:pStyle w:val="2"/>
              <w:rPr>
                <w:rFonts w:hint="eastAsia" w:ascii="宋体" w:hAnsi="宋体"/>
                <w:sz w:val="24"/>
              </w:rPr>
            </w:pPr>
          </w:p>
          <w:p w14:paraId="32D54593">
            <w:pPr>
              <w:pStyle w:val="2"/>
              <w:rPr>
                <w:rFonts w:hint="eastAsia" w:ascii="宋体" w:hAnsi="宋体"/>
                <w:sz w:val="24"/>
              </w:rPr>
            </w:pPr>
          </w:p>
          <w:p w14:paraId="70B8F1EF">
            <w:pPr>
              <w:pStyle w:val="2"/>
              <w:rPr>
                <w:rFonts w:hint="eastAsia" w:ascii="宋体" w:hAnsi="宋体"/>
                <w:sz w:val="24"/>
              </w:rPr>
            </w:pPr>
          </w:p>
          <w:p w14:paraId="740B73F0">
            <w:pPr>
              <w:pStyle w:val="2"/>
              <w:rPr>
                <w:rFonts w:hint="eastAsia" w:ascii="宋体" w:hAnsi="宋体"/>
                <w:sz w:val="24"/>
              </w:rPr>
            </w:pPr>
          </w:p>
          <w:p w14:paraId="238D91F3">
            <w:pPr>
              <w:pStyle w:val="2"/>
              <w:rPr>
                <w:rFonts w:hint="eastAsia" w:ascii="宋体" w:hAnsi="宋体"/>
                <w:sz w:val="24"/>
              </w:rPr>
            </w:pPr>
          </w:p>
          <w:p w14:paraId="7B6136AB">
            <w:pPr>
              <w:pStyle w:val="2"/>
              <w:rPr>
                <w:rFonts w:hint="eastAsia" w:ascii="宋体" w:hAnsi="宋体"/>
                <w:sz w:val="24"/>
              </w:rPr>
            </w:pPr>
          </w:p>
          <w:p w14:paraId="0CEA2704">
            <w:pPr>
              <w:pStyle w:val="2"/>
              <w:rPr>
                <w:rFonts w:hint="eastAsia" w:ascii="宋体" w:hAnsi="宋体"/>
                <w:sz w:val="24"/>
              </w:rPr>
            </w:pPr>
          </w:p>
          <w:p w14:paraId="09B796FE">
            <w:pPr>
              <w:pStyle w:val="2"/>
              <w:rPr>
                <w:rFonts w:hint="eastAsia" w:ascii="宋体" w:hAnsi="宋体"/>
                <w:sz w:val="24"/>
              </w:rPr>
            </w:pPr>
          </w:p>
          <w:p w14:paraId="68D31C9F">
            <w:pPr>
              <w:pStyle w:val="2"/>
              <w:rPr>
                <w:rFonts w:hint="eastAsia" w:ascii="宋体" w:hAnsi="宋体"/>
                <w:sz w:val="24"/>
              </w:rPr>
            </w:pPr>
          </w:p>
          <w:p w14:paraId="506BC2D9">
            <w:pPr>
              <w:pStyle w:val="2"/>
              <w:rPr>
                <w:rFonts w:hint="eastAsia" w:ascii="宋体" w:hAnsi="宋体"/>
                <w:sz w:val="24"/>
              </w:rPr>
            </w:pPr>
          </w:p>
          <w:p w14:paraId="05007FAB">
            <w:pPr>
              <w:pStyle w:val="2"/>
              <w:rPr>
                <w:rFonts w:hint="eastAsia" w:ascii="宋体" w:hAnsi="宋体"/>
                <w:sz w:val="24"/>
              </w:rPr>
            </w:pPr>
          </w:p>
          <w:p w14:paraId="39792683">
            <w:pPr>
              <w:pStyle w:val="2"/>
              <w:rPr>
                <w:rFonts w:hint="eastAsia" w:ascii="宋体" w:hAnsi="宋体"/>
                <w:sz w:val="24"/>
              </w:rPr>
            </w:pPr>
            <w:bookmarkStart w:id="0" w:name="_GoBack"/>
            <w:bookmarkEnd w:id="0"/>
          </w:p>
        </w:tc>
      </w:tr>
      <w:tr w14:paraId="3C72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4" w:type="pct"/>
          <w:wAfter w:w="18" w:type="pct"/>
          <w:cantSplit/>
          <w:trHeight w:val="777" w:hRule="atLeast"/>
        </w:trPr>
        <w:tc>
          <w:tcPr>
            <w:tcW w:w="1108" w:type="pct"/>
            <w:gridSpan w:val="3"/>
            <w:tcBorders>
              <w:left w:val="single" w:color="auto" w:sz="4" w:space="0"/>
              <w:bottom w:val="single" w:color="auto" w:sz="4" w:space="0"/>
              <w:right w:val="single" w:color="auto" w:sz="4" w:space="0"/>
            </w:tcBorders>
            <w:noWrap w:val="0"/>
            <w:vAlign w:val="top"/>
          </w:tcPr>
          <w:p w14:paraId="4F6B5059">
            <w:pPr>
              <w:rPr>
                <w:rFonts w:hint="eastAsia" w:ascii="宋体" w:hAnsi="宋体"/>
                <w:sz w:val="24"/>
              </w:rPr>
            </w:pPr>
            <w:r>
              <w:rPr>
                <w:rFonts w:hint="eastAsia" w:ascii="宋体" w:hAnsi="宋体"/>
                <w:sz w:val="24"/>
              </w:rPr>
              <w:t>专家工作单位</w:t>
            </w:r>
          </w:p>
        </w:tc>
        <w:tc>
          <w:tcPr>
            <w:tcW w:w="2027" w:type="pct"/>
            <w:gridSpan w:val="5"/>
            <w:tcBorders>
              <w:top w:val="single" w:color="auto" w:sz="4" w:space="0"/>
              <w:left w:val="single" w:color="auto" w:sz="4" w:space="0"/>
              <w:bottom w:val="single" w:color="auto" w:sz="4" w:space="0"/>
              <w:right w:val="single" w:color="auto" w:sz="4" w:space="0"/>
            </w:tcBorders>
            <w:noWrap w:val="0"/>
            <w:vAlign w:val="top"/>
          </w:tcPr>
          <w:p w14:paraId="438E6F55">
            <w:pPr>
              <w:rPr>
                <w:rFonts w:hint="eastAsia" w:ascii="宋体" w:hAnsi="宋体"/>
                <w:sz w:val="24"/>
              </w:rPr>
            </w:pPr>
          </w:p>
        </w:tc>
        <w:tc>
          <w:tcPr>
            <w:tcW w:w="791" w:type="pct"/>
            <w:gridSpan w:val="2"/>
            <w:tcBorders>
              <w:top w:val="single" w:color="auto" w:sz="4" w:space="0"/>
              <w:left w:val="single" w:color="auto" w:sz="4" w:space="0"/>
              <w:bottom w:val="single" w:color="auto" w:sz="4" w:space="0"/>
              <w:right w:val="single" w:color="auto" w:sz="4" w:space="0"/>
            </w:tcBorders>
            <w:noWrap w:val="0"/>
            <w:vAlign w:val="top"/>
          </w:tcPr>
          <w:p w14:paraId="77A800DF">
            <w:pPr>
              <w:rPr>
                <w:rFonts w:hint="eastAsia" w:ascii="宋体" w:hAnsi="宋体"/>
                <w:sz w:val="24"/>
              </w:rPr>
            </w:pPr>
            <w:r>
              <w:rPr>
                <w:rFonts w:hint="eastAsia" w:ascii="宋体" w:hAnsi="宋体"/>
                <w:sz w:val="24"/>
              </w:rPr>
              <w:t>专家签字</w:t>
            </w:r>
          </w:p>
        </w:tc>
        <w:tc>
          <w:tcPr>
            <w:tcW w:w="1008" w:type="pct"/>
            <w:gridSpan w:val="2"/>
            <w:tcBorders>
              <w:top w:val="single" w:color="auto" w:sz="4" w:space="0"/>
              <w:left w:val="single" w:color="auto" w:sz="4" w:space="0"/>
              <w:bottom w:val="single" w:color="auto" w:sz="4" w:space="0"/>
              <w:right w:val="single" w:color="auto" w:sz="4" w:space="0"/>
            </w:tcBorders>
            <w:noWrap w:val="0"/>
            <w:vAlign w:val="top"/>
          </w:tcPr>
          <w:p w14:paraId="6D12BA49">
            <w:pPr>
              <w:rPr>
                <w:rFonts w:hint="eastAsia" w:ascii="宋体" w:hAnsi="宋体"/>
                <w:sz w:val="24"/>
              </w:rPr>
            </w:pPr>
          </w:p>
        </w:tc>
      </w:tr>
      <w:tr w14:paraId="0D97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pct"/>
            <w:gridSpan w:val="3"/>
            <w:noWrap w:val="0"/>
            <w:vAlign w:val="center"/>
          </w:tcPr>
          <w:p w14:paraId="44BE2F54">
            <w:pPr>
              <w:jc w:val="center"/>
              <w:rPr>
                <w:rFonts w:hint="eastAsia"/>
              </w:rPr>
            </w:pPr>
            <w:r>
              <w:rPr>
                <w:rFonts w:hint="eastAsia"/>
              </w:rPr>
              <w:t>学</w:t>
            </w:r>
            <w:r>
              <w:rPr>
                <w:rFonts w:hint="eastAsia"/>
                <w:lang w:val="en-US" w:eastAsia="zh-CN"/>
              </w:rPr>
              <w:t xml:space="preserve"> </w:t>
            </w:r>
            <w:r>
              <w:rPr>
                <w:rFonts w:hint="eastAsia"/>
              </w:rPr>
              <w:t>术</w:t>
            </w:r>
          </w:p>
          <w:p w14:paraId="2F2A4B86">
            <w:pPr>
              <w:jc w:val="center"/>
              <w:rPr>
                <w:rFonts w:hint="eastAsia"/>
              </w:rPr>
            </w:pPr>
            <w:r>
              <w:rPr>
                <w:rFonts w:hint="eastAsia"/>
              </w:rPr>
              <w:t>诚</w:t>
            </w:r>
            <w:r>
              <w:rPr>
                <w:rFonts w:hint="eastAsia"/>
                <w:lang w:val="en-US" w:eastAsia="zh-CN"/>
              </w:rPr>
              <w:t xml:space="preserve"> </w:t>
            </w:r>
            <w:r>
              <w:rPr>
                <w:rFonts w:hint="eastAsia"/>
              </w:rPr>
              <w:t>信</w:t>
            </w:r>
          </w:p>
          <w:p w14:paraId="0C1C7F68">
            <w:pPr>
              <w:jc w:val="center"/>
              <w:rPr>
                <w:rFonts w:hint="eastAsia"/>
              </w:rPr>
            </w:pPr>
            <w:r>
              <w:rPr>
                <w:rFonts w:hint="eastAsia"/>
              </w:rPr>
              <w:t>审</w:t>
            </w:r>
            <w:r>
              <w:rPr>
                <w:rFonts w:hint="eastAsia"/>
                <w:lang w:val="en-US" w:eastAsia="zh-CN"/>
              </w:rPr>
              <w:t xml:space="preserve"> </w:t>
            </w:r>
            <w:r>
              <w:rPr>
                <w:rFonts w:hint="eastAsia"/>
              </w:rPr>
              <w:t>核</w:t>
            </w:r>
          </w:p>
          <w:p w14:paraId="7C16F530">
            <w:pPr>
              <w:jc w:val="center"/>
              <w:rPr>
                <w:rFonts w:hint="eastAsia"/>
              </w:rPr>
            </w:pPr>
            <w:r>
              <w:rPr>
                <w:rFonts w:hint="eastAsia"/>
              </w:rPr>
              <w:t>意</w:t>
            </w:r>
            <w:r>
              <w:rPr>
                <w:rFonts w:hint="eastAsia"/>
                <w:lang w:val="en-US" w:eastAsia="zh-CN"/>
              </w:rPr>
              <w:t xml:space="preserve"> </w:t>
            </w:r>
            <w:r>
              <w:rPr>
                <w:rFonts w:hint="eastAsia"/>
              </w:rPr>
              <w:t>见</w:t>
            </w:r>
          </w:p>
          <w:p w14:paraId="5E3A4E23">
            <w:pPr>
              <w:pStyle w:val="2"/>
              <w:rPr>
                <w:rFonts w:hint="eastAsia"/>
              </w:rPr>
            </w:pPr>
          </w:p>
        </w:tc>
        <w:tc>
          <w:tcPr>
            <w:tcW w:w="4379" w:type="pct"/>
            <w:gridSpan w:val="11"/>
            <w:noWrap w:val="0"/>
            <w:vAlign w:val="top"/>
          </w:tcPr>
          <w:p w14:paraId="67D9DB54">
            <w:pPr>
              <w:rPr>
                <w:rFonts w:hint="eastAsia" w:ascii="宋体" w:hAnsi="宋体"/>
                <w:sz w:val="24"/>
              </w:rPr>
            </w:pPr>
          </w:p>
          <w:p w14:paraId="0A4C6CE5">
            <w:pPr>
              <w:ind w:right="840"/>
              <w:rPr>
                <w:rFonts w:hint="eastAsia" w:ascii="宋体" w:hAnsi="宋体"/>
                <w:sz w:val="24"/>
              </w:rPr>
            </w:pPr>
          </w:p>
          <w:p w14:paraId="1BBAE185">
            <w:pPr>
              <w:ind w:right="840"/>
              <w:rPr>
                <w:rFonts w:hint="eastAsia" w:ascii="宋体" w:hAnsi="宋体"/>
                <w:sz w:val="24"/>
              </w:rPr>
            </w:pPr>
            <w:r>
              <w:rPr>
                <w:rFonts w:hint="eastAsia" w:ascii="宋体" w:hAnsi="宋体"/>
                <w:sz w:val="24"/>
              </w:rPr>
              <w:t>单位科研部门负责人</w:t>
            </w:r>
            <w:r>
              <w:rPr>
                <w:rFonts w:hint="eastAsia" w:ascii="宋体" w:hAnsi="宋体"/>
                <w:sz w:val="24"/>
                <w:shd w:val="clear" w:color="auto" w:fill="FFFFFF"/>
                <w:lang w:eastAsia="zh-CN"/>
              </w:rPr>
              <w:t>（</w:t>
            </w:r>
            <w:r>
              <w:rPr>
                <w:rFonts w:hint="eastAsia" w:ascii="宋体" w:hAnsi="宋体"/>
                <w:sz w:val="24"/>
              </w:rPr>
              <w:t>签字</w:t>
            </w:r>
            <w:r>
              <w:rPr>
                <w:rFonts w:hint="eastAsia" w:ascii="宋体" w:hAnsi="宋体"/>
                <w:sz w:val="24"/>
                <w:shd w:val="clear" w:color="auto" w:fill="FFFFFF"/>
                <w:lang w:eastAsia="zh-CN"/>
              </w:rPr>
              <w:t>）</w:t>
            </w:r>
            <w:r>
              <w:rPr>
                <w:rFonts w:hint="eastAsia" w:ascii="宋体" w:hAnsi="宋体"/>
                <w:sz w:val="24"/>
              </w:rPr>
              <w:t xml:space="preserve">：             </w:t>
            </w:r>
          </w:p>
          <w:p w14:paraId="37B7AFF9">
            <w:pPr>
              <w:ind w:right="84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14:paraId="7220B3DC">
            <w:pPr>
              <w:ind w:right="480"/>
              <w:jc w:val="right"/>
              <w:rPr>
                <w:rFonts w:hint="eastAsia" w:ascii="宋体" w:hAnsi="宋体"/>
                <w:sz w:val="24"/>
              </w:rPr>
            </w:pPr>
            <w:r>
              <w:rPr>
                <w:rFonts w:hint="eastAsia" w:ascii="宋体" w:hAnsi="宋体"/>
                <w:sz w:val="24"/>
              </w:rPr>
              <w:t>年   月   日</w:t>
            </w:r>
          </w:p>
        </w:tc>
      </w:tr>
      <w:tr w14:paraId="1BD4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pct"/>
            <w:gridSpan w:val="3"/>
            <w:noWrap w:val="0"/>
            <w:vAlign w:val="center"/>
          </w:tcPr>
          <w:p w14:paraId="342362C3">
            <w:pPr>
              <w:jc w:val="center"/>
              <w:rPr>
                <w:rFonts w:hint="eastAsia" w:ascii="宋体" w:hAnsi="宋体"/>
                <w:sz w:val="24"/>
              </w:rPr>
            </w:pPr>
            <w:r>
              <w:rPr>
                <w:rFonts w:hint="eastAsia" w:ascii="宋体" w:hAnsi="宋体"/>
                <w:sz w:val="24"/>
              </w:rPr>
              <w:t>意识形态审核意</w:t>
            </w:r>
            <w:r>
              <w:rPr>
                <w:rFonts w:hint="eastAsia" w:ascii="宋体" w:hAnsi="宋体"/>
                <w:sz w:val="24"/>
                <w:lang w:val="en-US" w:eastAsia="zh-CN"/>
              </w:rPr>
              <w:t xml:space="preserve">  </w:t>
            </w:r>
            <w:r>
              <w:rPr>
                <w:rFonts w:hint="eastAsia" w:ascii="宋体" w:hAnsi="宋体"/>
                <w:sz w:val="24"/>
              </w:rPr>
              <w:t>见</w:t>
            </w:r>
          </w:p>
        </w:tc>
        <w:tc>
          <w:tcPr>
            <w:tcW w:w="4379" w:type="pct"/>
            <w:gridSpan w:val="11"/>
            <w:noWrap w:val="0"/>
            <w:vAlign w:val="top"/>
          </w:tcPr>
          <w:p w14:paraId="7E45948C">
            <w:pPr>
              <w:ind w:right="840"/>
              <w:rPr>
                <w:rFonts w:hint="eastAsia" w:ascii="宋体" w:hAnsi="宋体"/>
                <w:sz w:val="24"/>
              </w:rPr>
            </w:pPr>
          </w:p>
          <w:p w14:paraId="35FB3F94">
            <w:pPr>
              <w:ind w:right="840"/>
              <w:rPr>
                <w:rFonts w:hint="eastAsia" w:ascii="宋体" w:hAnsi="宋体"/>
                <w:sz w:val="24"/>
              </w:rPr>
            </w:pPr>
          </w:p>
          <w:p w14:paraId="32CB306D">
            <w:pPr>
              <w:ind w:left="120" w:right="840" w:hanging="120" w:hangingChars="50"/>
              <w:rPr>
                <w:rFonts w:hint="eastAsia" w:ascii="宋体" w:hAnsi="宋体"/>
                <w:sz w:val="24"/>
              </w:rPr>
            </w:pPr>
            <w:r>
              <w:rPr>
                <w:rFonts w:hint="eastAsia" w:ascii="宋体" w:hAnsi="宋体"/>
                <w:sz w:val="24"/>
              </w:rPr>
              <w:t>单位</w:t>
            </w:r>
            <w:r>
              <w:rPr>
                <w:rFonts w:hint="eastAsia" w:ascii="宋体" w:hAnsi="宋体"/>
                <w:sz w:val="24"/>
                <w:lang w:eastAsia="zh-CN"/>
              </w:rPr>
              <w:t>宣传</w:t>
            </w:r>
            <w:r>
              <w:rPr>
                <w:rFonts w:hint="eastAsia" w:ascii="宋体" w:hAnsi="宋体"/>
                <w:sz w:val="24"/>
              </w:rPr>
              <w:t>部门负责人（签字</w:t>
            </w:r>
            <w:r>
              <w:rPr>
                <w:rFonts w:ascii="宋体" w:hAnsi="宋体"/>
                <w:sz w:val="24"/>
              </w:rPr>
              <w:t>）</w:t>
            </w:r>
            <w:r>
              <w:rPr>
                <w:rFonts w:hint="eastAsia" w:ascii="宋体" w:hAnsi="宋体"/>
                <w:sz w:val="24"/>
              </w:rPr>
              <w:t xml:space="preserve">：                  </w:t>
            </w:r>
          </w:p>
          <w:p w14:paraId="7E43D879">
            <w:pPr>
              <w:ind w:right="84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盖</w:t>
            </w:r>
            <w:r>
              <w:rPr>
                <w:rFonts w:hint="eastAsia" w:ascii="宋体" w:hAnsi="宋体"/>
                <w:sz w:val="24"/>
                <w:lang w:val="en-US" w:eastAsia="zh-CN"/>
              </w:rPr>
              <w:t xml:space="preserve">  </w:t>
            </w:r>
            <w:r>
              <w:rPr>
                <w:rFonts w:hint="eastAsia" w:ascii="宋体" w:hAnsi="宋体"/>
                <w:sz w:val="24"/>
              </w:rPr>
              <w:t>章</w:t>
            </w:r>
          </w:p>
          <w:p w14:paraId="1246F2EF">
            <w:pPr>
              <w:ind w:right="480"/>
              <w:jc w:val="right"/>
              <w:rPr>
                <w:rFonts w:hint="eastAsia" w:ascii="宋体" w:hAnsi="宋体"/>
                <w:sz w:val="24"/>
              </w:rPr>
            </w:pPr>
            <w:r>
              <w:rPr>
                <w:rFonts w:hint="eastAsia" w:ascii="宋体" w:hAnsi="宋体"/>
                <w:sz w:val="24"/>
              </w:rPr>
              <w:t>年   月   日</w:t>
            </w:r>
          </w:p>
        </w:tc>
      </w:tr>
      <w:tr w14:paraId="6F64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620" w:type="pct"/>
            <w:gridSpan w:val="3"/>
            <w:noWrap w:val="0"/>
            <w:vAlign w:val="center"/>
          </w:tcPr>
          <w:p w14:paraId="57D277F3">
            <w:pPr>
              <w:jc w:val="center"/>
              <w:rPr>
                <w:rFonts w:hint="eastAsia" w:ascii="宋体" w:hAnsi="宋体" w:eastAsia="宋体" w:cs="Times New Roman"/>
                <w:sz w:val="24"/>
                <w:lang w:eastAsia="zh-CN"/>
              </w:rPr>
            </w:pPr>
            <w:r>
              <w:rPr>
                <w:rFonts w:hint="eastAsia" w:ascii="宋体" w:hAnsi="宋体" w:eastAsia="宋体" w:cs="Times New Roman"/>
                <w:sz w:val="24"/>
                <w:shd w:val="clear" w:color="auto" w:fill="FFFFFF"/>
                <w:lang w:eastAsia="zh-CN"/>
              </w:rPr>
              <w:t>纪检监察部门</w:t>
            </w:r>
            <w:r>
              <w:rPr>
                <w:rFonts w:hint="eastAsia" w:ascii="宋体" w:hAnsi="宋体" w:eastAsia="宋体" w:cs="Times New Roman"/>
                <w:sz w:val="24"/>
                <w:lang w:eastAsia="zh-CN"/>
              </w:rPr>
              <w:t>意</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见</w:t>
            </w:r>
          </w:p>
        </w:tc>
        <w:tc>
          <w:tcPr>
            <w:tcW w:w="4379" w:type="pct"/>
            <w:gridSpan w:val="11"/>
            <w:noWrap w:val="0"/>
            <w:vAlign w:val="top"/>
          </w:tcPr>
          <w:p w14:paraId="3AA054F2">
            <w:pPr>
              <w:jc w:val="both"/>
              <w:rPr>
                <w:rFonts w:hint="eastAsia" w:ascii="宋体" w:hAnsi="宋体" w:eastAsia="宋体" w:cs="Times New Roman"/>
                <w:sz w:val="24"/>
              </w:rPr>
            </w:pPr>
          </w:p>
          <w:p w14:paraId="55EB3B45">
            <w:pPr>
              <w:jc w:val="both"/>
              <w:rPr>
                <w:rFonts w:hint="eastAsia" w:ascii="宋体" w:hAnsi="宋体" w:eastAsia="宋体" w:cs="Times New Roman"/>
                <w:sz w:val="24"/>
              </w:rPr>
            </w:pPr>
          </w:p>
          <w:p w14:paraId="0AC15498">
            <w:pPr>
              <w:jc w:val="both"/>
              <w:rPr>
                <w:rFonts w:hint="eastAsia" w:ascii="宋体" w:hAnsi="宋体" w:eastAsia="宋体" w:cs="Times New Roman"/>
                <w:sz w:val="24"/>
              </w:rPr>
            </w:pPr>
            <w:r>
              <w:rPr>
                <w:rFonts w:hint="eastAsia" w:ascii="宋体" w:hAnsi="宋体" w:eastAsia="宋体" w:cs="Times New Roman"/>
                <w:sz w:val="24"/>
                <w:lang w:eastAsia="zh-CN"/>
              </w:rPr>
              <w:t>单位</w:t>
            </w:r>
            <w:r>
              <w:rPr>
                <w:rFonts w:hint="eastAsia" w:ascii="宋体" w:hAnsi="宋体" w:eastAsia="宋体" w:cs="Times New Roman"/>
                <w:sz w:val="24"/>
                <w:shd w:val="clear" w:color="auto" w:fill="FFFFFF"/>
                <w:lang w:eastAsia="zh-CN"/>
              </w:rPr>
              <w:t>纪检监察部门</w:t>
            </w:r>
            <w:r>
              <w:rPr>
                <w:rFonts w:hint="eastAsia" w:ascii="宋体" w:hAnsi="宋体" w:eastAsia="宋体" w:cs="Times New Roman"/>
                <w:sz w:val="24"/>
              </w:rPr>
              <w:t xml:space="preserve">负责人（签字）：                  </w:t>
            </w:r>
          </w:p>
          <w:p w14:paraId="39AA251C">
            <w:pPr>
              <w:jc w:val="both"/>
              <w:rPr>
                <w:rFonts w:hint="eastAsia" w:ascii="宋体" w:hAnsi="宋体" w:eastAsia="宋体" w:cs="Times New Roman"/>
                <w:sz w:val="24"/>
              </w:rPr>
            </w:pPr>
            <w:r>
              <w:rPr>
                <w:rFonts w:hint="eastAsia" w:ascii="宋体" w:hAnsi="宋体" w:eastAsia="宋体" w:cs="Times New Roman"/>
                <w:sz w:val="24"/>
                <w:lang w:val="en-US" w:eastAsia="zh-CN"/>
              </w:rPr>
              <w:t xml:space="preserve">                                                 </w:t>
            </w:r>
            <w:r>
              <w:rPr>
                <w:rFonts w:hint="eastAsia" w:ascii="宋体" w:hAnsi="宋体" w:eastAsia="宋体" w:cs="Times New Roman"/>
                <w:sz w:val="24"/>
              </w:rPr>
              <w:t>盖</w:t>
            </w:r>
            <w:r>
              <w:rPr>
                <w:rFonts w:hint="eastAsia" w:ascii="宋体" w:hAnsi="宋体" w:eastAsia="宋体" w:cs="Times New Roman"/>
                <w:sz w:val="24"/>
                <w:lang w:val="en-US" w:eastAsia="zh-CN"/>
              </w:rPr>
              <w:t xml:space="preserve">  </w:t>
            </w:r>
            <w:r>
              <w:rPr>
                <w:rFonts w:hint="eastAsia" w:ascii="宋体" w:hAnsi="宋体" w:eastAsia="宋体" w:cs="Times New Roman"/>
                <w:sz w:val="24"/>
              </w:rPr>
              <w:t>章</w:t>
            </w:r>
          </w:p>
          <w:p w14:paraId="43163BB1">
            <w:pPr>
              <w:jc w:val="both"/>
              <w:rPr>
                <w:rFonts w:hint="eastAsia" w:ascii="宋体" w:hAnsi="宋体" w:eastAsia="宋体" w:cs="Times New Roman"/>
                <w:sz w:val="24"/>
              </w:rPr>
            </w:pPr>
            <w:r>
              <w:rPr>
                <w:rFonts w:hint="eastAsia" w:ascii="宋体" w:hAnsi="宋体" w:eastAsia="宋体" w:cs="Times New Roman"/>
                <w:sz w:val="24"/>
                <w:lang w:val="en-US" w:eastAsia="zh-CN"/>
              </w:rPr>
              <w:t xml:space="preserve">                                                </w:t>
            </w:r>
            <w:r>
              <w:rPr>
                <w:rFonts w:hint="eastAsia" w:ascii="宋体" w:hAnsi="宋体" w:eastAsia="宋体" w:cs="Times New Roman"/>
                <w:sz w:val="24"/>
              </w:rPr>
              <w:t>年   月   日</w:t>
            </w:r>
          </w:p>
        </w:tc>
      </w:tr>
      <w:tr w14:paraId="2EDB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620" w:type="pct"/>
            <w:gridSpan w:val="3"/>
            <w:noWrap w:val="0"/>
            <w:vAlign w:val="center"/>
          </w:tcPr>
          <w:p w14:paraId="4387A1AB">
            <w:pPr>
              <w:jc w:val="center"/>
              <w:rPr>
                <w:rFonts w:hint="eastAsia" w:ascii="宋体" w:hAnsi="宋体" w:eastAsia="宋体" w:cs="Times New Roman"/>
                <w:sz w:val="24"/>
                <w:lang w:eastAsia="zh-CN"/>
              </w:rPr>
            </w:pPr>
            <w:r>
              <w:rPr>
                <w:rFonts w:hint="eastAsia" w:ascii="宋体" w:hAnsi="宋体" w:eastAsia="宋体" w:cs="Times New Roman"/>
                <w:sz w:val="24"/>
                <w:lang w:eastAsia="zh-CN"/>
              </w:rPr>
              <w:t>组织人事部门意</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见</w:t>
            </w:r>
          </w:p>
        </w:tc>
        <w:tc>
          <w:tcPr>
            <w:tcW w:w="4379" w:type="pct"/>
            <w:gridSpan w:val="11"/>
            <w:noWrap w:val="0"/>
            <w:vAlign w:val="top"/>
          </w:tcPr>
          <w:p w14:paraId="01AE86DB">
            <w:pPr>
              <w:jc w:val="both"/>
              <w:rPr>
                <w:rFonts w:hint="eastAsia" w:ascii="宋体" w:hAnsi="宋体" w:eastAsia="宋体" w:cs="Times New Roman"/>
                <w:sz w:val="24"/>
                <w:lang w:eastAsia="zh-CN"/>
              </w:rPr>
            </w:pPr>
          </w:p>
          <w:p w14:paraId="3BFE9C3A">
            <w:pPr>
              <w:jc w:val="both"/>
              <w:rPr>
                <w:rFonts w:hint="eastAsia" w:ascii="宋体" w:hAnsi="宋体" w:eastAsia="宋体" w:cs="Times New Roman"/>
                <w:sz w:val="24"/>
                <w:lang w:eastAsia="zh-CN"/>
              </w:rPr>
            </w:pPr>
          </w:p>
          <w:p w14:paraId="3073723E">
            <w:pPr>
              <w:jc w:val="both"/>
              <w:rPr>
                <w:rFonts w:hint="eastAsia" w:ascii="宋体" w:hAnsi="宋体" w:eastAsia="宋体" w:cs="Times New Roman"/>
                <w:sz w:val="24"/>
                <w:lang w:eastAsia="zh-CN"/>
              </w:rPr>
            </w:pPr>
            <w:r>
              <w:rPr>
                <w:rFonts w:hint="eastAsia" w:ascii="宋体" w:hAnsi="宋体" w:eastAsia="宋体" w:cs="Times New Roman"/>
                <w:sz w:val="24"/>
                <w:lang w:eastAsia="zh-CN"/>
              </w:rPr>
              <w:t xml:space="preserve">单位组织人事部门负责人（签字）：                  </w:t>
            </w:r>
          </w:p>
          <w:p w14:paraId="66692681">
            <w:pPr>
              <w:jc w:val="both"/>
              <w:rPr>
                <w:rFonts w:hint="eastAsia" w:ascii="宋体" w:hAnsi="宋体" w:eastAsia="宋体" w:cs="Times New Roman"/>
                <w:sz w:val="24"/>
                <w:lang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盖</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章</w:t>
            </w:r>
          </w:p>
          <w:p w14:paraId="57DD4544">
            <w:pPr>
              <w:jc w:val="both"/>
              <w:rPr>
                <w:rFonts w:hint="eastAsia" w:ascii="宋体" w:hAnsi="宋体" w:eastAsia="宋体" w:cs="Times New Roman"/>
                <w:sz w:val="24"/>
                <w:lang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年   月   日</w:t>
            </w:r>
          </w:p>
        </w:tc>
      </w:tr>
      <w:tr w14:paraId="1D5E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trPr>
        <w:tc>
          <w:tcPr>
            <w:tcW w:w="620" w:type="pct"/>
            <w:gridSpan w:val="3"/>
            <w:noWrap w:val="0"/>
            <w:vAlign w:val="center"/>
          </w:tcPr>
          <w:p w14:paraId="48B8630C">
            <w:pPr>
              <w:jc w:val="center"/>
              <w:rPr>
                <w:rFonts w:hint="eastAsia" w:ascii="宋体" w:hAnsi="宋体" w:eastAsia="宋体" w:cs="Times New Roman"/>
                <w:sz w:val="24"/>
                <w:lang w:eastAsia="zh-CN"/>
              </w:rPr>
            </w:pPr>
            <w:r>
              <w:rPr>
                <w:rFonts w:hint="eastAsia" w:ascii="宋体" w:hAnsi="宋体" w:eastAsia="宋体" w:cs="Times New Roman"/>
                <w:sz w:val="24"/>
                <w:lang w:eastAsia="zh-CN"/>
              </w:rPr>
              <w:t>审</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计</w:t>
            </w:r>
            <w:r>
              <w:rPr>
                <w:rFonts w:hint="eastAsia" w:ascii="宋体" w:hAnsi="宋体" w:eastAsia="宋体" w:cs="Times New Roman"/>
                <w:sz w:val="24"/>
                <w:lang w:val="en-US" w:eastAsia="zh-CN"/>
              </w:rPr>
              <w:t xml:space="preserve"> </w:t>
            </w:r>
            <w:r>
              <w:rPr>
                <w:rFonts w:hint="eastAsia" w:ascii="宋体" w:hAnsi="宋体" w:eastAsia="宋体" w:cs="Times New Roman"/>
                <w:sz w:val="24"/>
                <w:shd w:val="clear" w:color="auto" w:fill="FFFFFF"/>
                <w:lang w:eastAsia="zh-CN"/>
              </w:rPr>
              <w:t>部</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门</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意</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见</w:t>
            </w:r>
          </w:p>
        </w:tc>
        <w:tc>
          <w:tcPr>
            <w:tcW w:w="4379" w:type="pct"/>
            <w:gridSpan w:val="11"/>
            <w:noWrap w:val="0"/>
            <w:vAlign w:val="top"/>
          </w:tcPr>
          <w:p w14:paraId="0E069AB4">
            <w:pPr>
              <w:jc w:val="both"/>
              <w:rPr>
                <w:rFonts w:hint="eastAsia" w:ascii="宋体" w:hAnsi="宋体" w:eastAsia="宋体" w:cs="Times New Roman"/>
                <w:sz w:val="24"/>
                <w:lang w:eastAsia="zh-CN"/>
              </w:rPr>
            </w:pPr>
          </w:p>
          <w:p w14:paraId="06AD8F35">
            <w:pPr>
              <w:jc w:val="both"/>
              <w:rPr>
                <w:rFonts w:hint="eastAsia" w:ascii="宋体" w:hAnsi="宋体" w:eastAsia="宋体" w:cs="Times New Roman"/>
                <w:sz w:val="24"/>
                <w:lang w:eastAsia="zh-CN"/>
              </w:rPr>
            </w:pPr>
          </w:p>
          <w:p w14:paraId="15D93380">
            <w:pPr>
              <w:jc w:val="both"/>
              <w:rPr>
                <w:rFonts w:hint="eastAsia" w:ascii="宋体" w:hAnsi="宋体" w:eastAsia="宋体" w:cs="Times New Roman"/>
                <w:sz w:val="24"/>
                <w:lang w:eastAsia="zh-CN"/>
              </w:rPr>
            </w:pPr>
            <w:r>
              <w:rPr>
                <w:rFonts w:hint="eastAsia" w:ascii="宋体" w:hAnsi="宋体" w:eastAsia="宋体" w:cs="Times New Roman"/>
                <w:sz w:val="24"/>
                <w:lang w:eastAsia="zh-CN"/>
              </w:rPr>
              <w:t xml:space="preserve">单位审计部门负责人（签字）：                  </w:t>
            </w:r>
          </w:p>
          <w:p w14:paraId="092A839A">
            <w:pPr>
              <w:jc w:val="both"/>
              <w:rPr>
                <w:rFonts w:hint="eastAsia" w:ascii="宋体" w:hAnsi="宋体" w:eastAsia="宋体" w:cs="Times New Roman"/>
                <w:sz w:val="24"/>
                <w:lang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盖</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章</w:t>
            </w:r>
          </w:p>
          <w:p w14:paraId="738DED9F">
            <w:pPr>
              <w:jc w:val="both"/>
              <w:rPr>
                <w:rFonts w:hint="eastAsia" w:ascii="宋体" w:hAnsi="宋体" w:eastAsia="宋体" w:cs="Times New Roman"/>
                <w:sz w:val="24"/>
                <w:lang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年   月   日</w:t>
            </w:r>
          </w:p>
        </w:tc>
      </w:tr>
      <w:tr w14:paraId="5A91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620" w:type="pct"/>
            <w:gridSpan w:val="3"/>
            <w:noWrap w:val="0"/>
            <w:vAlign w:val="center"/>
          </w:tcPr>
          <w:p w14:paraId="1066F0C7">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初</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评</w:t>
            </w:r>
          </w:p>
          <w:p w14:paraId="5962CFA8">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单</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位</w:t>
            </w:r>
          </w:p>
          <w:p w14:paraId="3524D3E8">
            <w:pPr>
              <w:jc w:val="center"/>
              <w:rPr>
                <w:rFonts w:hint="eastAsia" w:ascii="宋体" w:hAnsi="宋体" w:eastAsia="宋体" w:cs="Times New Roman"/>
                <w:bCs/>
                <w:sz w:val="24"/>
                <w:lang w:eastAsia="zh-CN"/>
              </w:rPr>
            </w:pPr>
            <w:r>
              <w:rPr>
                <w:rFonts w:hint="eastAsia" w:ascii="宋体" w:hAnsi="宋体" w:eastAsia="宋体" w:cs="Times New Roman"/>
                <w:bCs/>
                <w:sz w:val="24"/>
                <w:lang w:eastAsia="zh-CN"/>
              </w:rPr>
              <w:t>意</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见</w:t>
            </w:r>
          </w:p>
        </w:tc>
        <w:tc>
          <w:tcPr>
            <w:tcW w:w="4379" w:type="pct"/>
            <w:gridSpan w:val="11"/>
            <w:noWrap w:val="0"/>
            <w:vAlign w:val="top"/>
          </w:tcPr>
          <w:p w14:paraId="566A180D">
            <w:pPr>
              <w:jc w:val="both"/>
              <w:rPr>
                <w:rFonts w:hint="eastAsia" w:ascii="宋体" w:hAnsi="宋体" w:eastAsia="宋体" w:cs="Times New Roman"/>
                <w:bCs/>
                <w:sz w:val="24"/>
                <w:lang w:eastAsia="zh-CN"/>
              </w:rPr>
            </w:pPr>
          </w:p>
          <w:p w14:paraId="43EEAE75">
            <w:pPr>
              <w:jc w:val="both"/>
              <w:rPr>
                <w:rFonts w:hint="eastAsia" w:ascii="宋体" w:hAnsi="宋体" w:eastAsia="宋体" w:cs="Times New Roman"/>
                <w:bCs/>
                <w:sz w:val="24"/>
                <w:lang w:eastAsia="zh-CN"/>
              </w:rPr>
            </w:pPr>
          </w:p>
          <w:p w14:paraId="3E1242E5">
            <w:pPr>
              <w:jc w:val="both"/>
              <w:rPr>
                <w:rFonts w:hint="eastAsia" w:ascii="宋体" w:hAnsi="宋体" w:eastAsia="宋体" w:cs="Times New Roman"/>
                <w:bCs/>
                <w:sz w:val="24"/>
                <w:lang w:eastAsia="zh-CN"/>
              </w:rPr>
            </w:pPr>
          </w:p>
          <w:p w14:paraId="79ECE341">
            <w:pPr>
              <w:jc w:val="both"/>
              <w:rPr>
                <w:rFonts w:hint="eastAsia" w:ascii="宋体" w:hAnsi="宋体" w:eastAsia="宋体" w:cs="Times New Roman"/>
                <w:bCs/>
                <w:sz w:val="24"/>
                <w:lang w:eastAsia="zh-CN"/>
              </w:rPr>
            </w:pPr>
            <w:r>
              <w:rPr>
                <w:rFonts w:hint="eastAsia" w:ascii="宋体" w:hAnsi="宋体" w:eastAsia="宋体" w:cs="Times New Roman"/>
                <w:bCs/>
                <w:sz w:val="24"/>
                <w:lang w:eastAsia="zh-CN"/>
              </w:rPr>
              <w:t>单位党委（党组）负责人</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签字</w:t>
            </w:r>
            <w:r>
              <w:rPr>
                <w:rFonts w:hint="eastAsia" w:ascii="宋体" w:hAnsi="宋体" w:eastAsia="宋体" w:cs="Times New Roman"/>
                <w:bCs/>
                <w:sz w:val="24"/>
                <w:shd w:val="clear" w:color="auto" w:fill="FFFFFF"/>
                <w:lang w:eastAsia="zh-CN"/>
              </w:rPr>
              <w:t>）</w:t>
            </w:r>
            <w:r>
              <w:rPr>
                <w:rFonts w:hint="eastAsia" w:ascii="宋体" w:hAnsi="宋体" w:eastAsia="宋体" w:cs="Times New Roman"/>
                <w:bCs/>
                <w:sz w:val="24"/>
                <w:lang w:eastAsia="zh-CN"/>
              </w:rPr>
              <w:t xml:space="preserve">：                 </w:t>
            </w:r>
          </w:p>
          <w:p w14:paraId="48CF19C6">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单位党委（党组）盖章</w:t>
            </w:r>
          </w:p>
          <w:p w14:paraId="68ADF0DE">
            <w:pPr>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14:paraId="3EB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620" w:type="pct"/>
            <w:gridSpan w:val="3"/>
            <w:noWrap w:val="0"/>
            <w:vAlign w:val="center"/>
          </w:tcPr>
          <w:p w14:paraId="42CE84C5">
            <w:pPr>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复</w:t>
            </w:r>
          </w:p>
          <w:p w14:paraId="22FA53FA">
            <w:pPr>
              <w:jc w:val="center"/>
              <w:rPr>
                <w:rFonts w:hint="eastAsia" w:ascii="宋体" w:hAnsi="宋体"/>
                <w:sz w:val="24"/>
              </w:rPr>
            </w:pPr>
            <w:r>
              <w:rPr>
                <w:rFonts w:hint="eastAsia" w:ascii="宋体" w:hAnsi="宋体"/>
                <w:sz w:val="24"/>
              </w:rPr>
              <w:t>评</w:t>
            </w:r>
          </w:p>
          <w:p w14:paraId="566FC491">
            <w:pPr>
              <w:jc w:val="center"/>
              <w:rPr>
                <w:rFonts w:hint="eastAsia" w:ascii="宋体" w:hAnsi="宋体"/>
                <w:sz w:val="24"/>
              </w:rPr>
            </w:pPr>
            <w:r>
              <w:rPr>
                <w:rFonts w:hint="eastAsia" w:ascii="宋体" w:hAnsi="宋体"/>
                <w:sz w:val="24"/>
              </w:rPr>
              <w:t>意</w:t>
            </w:r>
          </w:p>
          <w:p w14:paraId="473FD447">
            <w:pPr>
              <w:jc w:val="center"/>
              <w:rPr>
                <w:rFonts w:hint="eastAsia" w:ascii="宋体" w:hAnsi="宋体"/>
                <w:sz w:val="24"/>
              </w:rPr>
            </w:pPr>
            <w:r>
              <w:rPr>
                <w:rFonts w:hint="eastAsia" w:ascii="宋体" w:hAnsi="宋体"/>
                <w:sz w:val="24"/>
              </w:rPr>
              <w:t>见</w:t>
            </w:r>
          </w:p>
        </w:tc>
        <w:tc>
          <w:tcPr>
            <w:tcW w:w="4379" w:type="pct"/>
            <w:gridSpan w:val="11"/>
            <w:noWrap w:val="0"/>
            <w:vAlign w:val="top"/>
          </w:tcPr>
          <w:p w14:paraId="0B4A0A03">
            <w:pPr>
              <w:rPr>
                <w:rFonts w:hint="eastAsia" w:ascii="宋体" w:hAnsi="宋体"/>
                <w:sz w:val="24"/>
              </w:rPr>
            </w:pPr>
          </w:p>
          <w:p w14:paraId="4B56EB80">
            <w:pPr>
              <w:jc w:val="both"/>
              <w:rPr>
                <w:rFonts w:hint="eastAsia" w:ascii="宋体" w:hAnsi="宋体" w:eastAsia="宋体" w:cs="Times New Roman"/>
                <w:bCs/>
                <w:sz w:val="24"/>
                <w:lang w:val="en-US" w:eastAsia="zh-CN"/>
              </w:rPr>
            </w:pPr>
          </w:p>
          <w:p w14:paraId="1571995C">
            <w:pPr>
              <w:jc w:val="both"/>
              <w:rPr>
                <w:rFonts w:hint="eastAsia" w:ascii="宋体" w:hAnsi="宋体" w:eastAsia="宋体" w:cs="Times New Roman"/>
                <w:bCs/>
                <w:sz w:val="24"/>
                <w:lang w:val="en-US" w:eastAsia="zh-CN"/>
              </w:rPr>
            </w:pPr>
          </w:p>
          <w:p w14:paraId="34902FEC">
            <w:pPr>
              <w:jc w:val="both"/>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 xml:space="preserve">评选委员会办公室负责人（签字）                   </w:t>
            </w:r>
          </w:p>
          <w:p w14:paraId="3FFC3868">
            <w:pPr>
              <w:ind w:right="480"/>
              <w:jc w:val="right"/>
              <w:rPr>
                <w:rFonts w:hint="eastAsia" w:ascii="宋体" w:hAnsi="宋体"/>
                <w:sz w:val="24"/>
              </w:rPr>
            </w:pPr>
            <w:r>
              <w:rPr>
                <w:rFonts w:hint="eastAsia" w:ascii="宋体" w:hAnsi="宋体" w:eastAsia="宋体" w:cs="Times New Roman"/>
                <w:bCs/>
                <w:sz w:val="24"/>
                <w:lang w:val="en-US" w:eastAsia="zh-CN"/>
              </w:rPr>
              <w:t xml:space="preserve">                                          </w:t>
            </w:r>
            <w:r>
              <w:rPr>
                <w:rFonts w:hint="eastAsia" w:ascii="宋体" w:hAnsi="宋体" w:eastAsia="宋体" w:cs="Times New Roman"/>
                <w:bCs/>
                <w:sz w:val="24"/>
                <w:lang w:eastAsia="zh-CN"/>
              </w:rPr>
              <w:t>年   月   日</w:t>
            </w:r>
          </w:p>
        </w:tc>
      </w:tr>
      <w:tr w14:paraId="66D7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trPr>
        <w:tc>
          <w:tcPr>
            <w:tcW w:w="620" w:type="pct"/>
            <w:gridSpan w:val="3"/>
            <w:noWrap w:val="0"/>
            <w:vAlign w:val="center"/>
          </w:tcPr>
          <w:p w14:paraId="0EA78101">
            <w:pPr>
              <w:jc w:val="center"/>
              <w:rPr>
                <w:rFonts w:ascii="宋体" w:hAnsi="宋体"/>
                <w:sz w:val="24"/>
              </w:rPr>
            </w:pPr>
            <w:r>
              <w:rPr>
                <w:rFonts w:hint="eastAsia" w:ascii="宋体" w:hAnsi="宋体"/>
                <w:sz w:val="24"/>
              </w:rPr>
              <w:t>终</w:t>
            </w:r>
          </w:p>
          <w:p w14:paraId="0A307A60">
            <w:pPr>
              <w:jc w:val="center"/>
              <w:rPr>
                <w:rFonts w:ascii="宋体" w:hAnsi="宋体"/>
                <w:sz w:val="24"/>
              </w:rPr>
            </w:pPr>
            <w:r>
              <w:rPr>
                <w:rFonts w:hint="eastAsia" w:ascii="宋体" w:hAnsi="宋体"/>
                <w:sz w:val="24"/>
              </w:rPr>
              <w:t>评</w:t>
            </w:r>
          </w:p>
          <w:p w14:paraId="02993079">
            <w:pPr>
              <w:jc w:val="center"/>
              <w:rPr>
                <w:rFonts w:ascii="宋体" w:hAnsi="宋体"/>
                <w:sz w:val="24"/>
              </w:rPr>
            </w:pPr>
            <w:r>
              <w:rPr>
                <w:rFonts w:hint="eastAsia" w:ascii="宋体" w:hAnsi="宋体"/>
                <w:sz w:val="24"/>
              </w:rPr>
              <w:t>意</w:t>
            </w:r>
          </w:p>
          <w:p w14:paraId="2F692BD5">
            <w:pPr>
              <w:jc w:val="center"/>
              <w:rPr>
                <w:rFonts w:hint="eastAsia" w:ascii="宋体" w:hAnsi="宋体"/>
                <w:sz w:val="24"/>
              </w:rPr>
            </w:pPr>
            <w:r>
              <w:rPr>
                <w:rFonts w:hint="eastAsia" w:ascii="宋体" w:hAnsi="宋体"/>
                <w:sz w:val="24"/>
              </w:rPr>
              <w:t>见</w:t>
            </w:r>
          </w:p>
        </w:tc>
        <w:tc>
          <w:tcPr>
            <w:tcW w:w="4379" w:type="pct"/>
            <w:gridSpan w:val="11"/>
            <w:noWrap w:val="0"/>
            <w:vAlign w:val="top"/>
          </w:tcPr>
          <w:p w14:paraId="7D2EA97B">
            <w:pPr>
              <w:spacing w:line="400" w:lineRule="exact"/>
              <w:rPr>
                <w:rFonts w:hint="eastAsia" w:ascii="宋体" w:hAnsi="宋体"/>
                <w:sz w:val="24"/>
              </w:rPr>
            </w:pPr>
          </w:p>
          <w:p w14:paraId="174DF9E3">
            <w:pPr>
              <w:spacing w:line="400" w:lineRule="exact"/>
              <w:rPr>
                <w:rFonts w:hint="eastAsia" w:ascii="宋体" w:hAnsi="宋体"/>
                <w:sz w:val="24"/>
              </w:rPr>
            </w:pPr>
          </w:p>
          <w:p w14:paraId="5FB95431">
            <w:pPr>
              <w:spacing w:line="400" w:lineRule="exact"/>
              <w:rPr>
                <w:rFonts w:hint="eastAsia" w:ascii="宋体" w:hAnsi="宋体"/>
                <w:sz w:val="24"/>
              </w:rPr>
            </w:pPr>
          </w:p>
          <w:p w14:paraId="466AFC28">
            <w:pPr>
              <w:spacing w:line="400" w:lineRule="exact"/>
              <w:rPr>
                <w:rFonts w:hint="eastAsia" w:ascii="宋体" w:hAnsi="宋体"/>
                <w:sz w:val="24"/>
                <w:lang w:val="en-US" w:eastAsia="zh-CN"/>
              </w:rPr>
            </w:pPr>
            <w:r>
              <w:rPr>
                <w:rFonts w:hint="eastAsia" w:ascii="宋体" w:hAnsi="宋体"/>
                <w:sz w:val="24"/>
                <w:lang w:val="en-US" w:eastAsia="zh-CN"/>
              </w:rPr>
              <w:t xml:space="preserve">         </w:t>
            </w:r>
          </w:p>
          <w:p w14:paraId="01167EE7">
            <w:pPr>
              <w:spacing w:line="400" w:lineRule="exact"/>
              <w:ind w:firstLine="2760" w:firstLineChars="1150"/>
              <w:rPr>
                <w:rFonts w:hint="eastAsia" w:ascii="宋体" w:hAnsi="宋体"/>
                <w:sz w:val="24"/>
                <w:lang w:val="en-US" w:eastAsia="zh-CN"/>
              </w:rPr>
            </w:pPr>
          </w:p>
          <w:p w14:paraId="4DB08647">
            <w:pPr>
              <w:spacing w:line="400" w:lineRule="exact"/>
              <w:ind w:firstLine="2760" w:firstLineChars="1150"/>
              <w:rPr>
                <w:rFonts w:hint="eastAsia" w:ascii="宋体" w:hAnsi="宋体"/>
                <w:sz w:val="24"/>
                <w:lang w:val="en-US" w:eastAsia="zh-CN"/>
              </w:rPr>
            </w:pPr>
            <w:r>
              <w:rPr>
                <w:rFonts w:hint="eastAsia" w:ascii="宋体" w:hAnsi="宋体"/>
                <w:sz w:val="24"/>
                <w:lang w:val="en-US" w:eastAsia="zh-CN"/>
              </w:rPr>
              <w:t xml:space="preserve">    </w:t>
            </w:r>
          </w:p>
          <w:p w14:paraId="7AAADC3F">
            <w:pPr>
              <w:spacing w:line="400" w:lineRule="exact"/>
              <w:ind w:firstLine="2760" w:firstLineChars="1150"/>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rPr>
              <w:t>内蒙古自治区</w:t>
            </w:r>
            <w:r>
              <w:rPr>
                <w:rFonts w:hint="eastAsia" w:ascii="宋体" w:hAnsi="宋体"/>
                <w:sz w:val="24"/>
                <w:lang w:eastAsia="zh-CN"/>
              </w:rPr>
              <w:t>哲学</w:t>
            </w:r>
            <w:r>
              <w:rPr>
                <w:rFonts w:hint="eastAsia" w:ascii="宋体" w:hAnsi="宋体"/>
                <w:sz w:val="24"/>
              </w:rPr>
              <w:t>社会科学</w:t>
            </w:r>
            <w:r>
              <w:rPr>
                <w:rFonts w:hint="eastAsia" w:ascii="宋体" w:hAnsi="宋体"/>
                <w:sz w:val="24"/>
                <w:lang w:eastAsia="zh-CN"/>
              </w:rPr>
              <w:t>奖评选委员会</w:t>
            </w:r>
          </w:p>
          <w:p w14:paraId="68E5F768">
            <w:pPr>
              <w:spacing w:line="400" w:lineRule="exact"/>
              <w:ind w:firstLine="2760" w:firstLineChars="1150"/>
              <w:rPr>
                <w:rFonts w:hint="eastAsia" w:ascii="宋体" w:hAnsi="宋体"/>
                <w:sz w:val="24"/>
              </w:rPr>
            </w:pPr>
            <w:r>
              <w:rPr>
                <w:rFonts w:hint="eastAsia" w:ascii="宋体" w:hAnsi="宋体"/>
                <w:sz w:val="24"/>
                <w:lang w:val="en-US" w:eastAsia="zh-CN"/>
              </w:rPr>
              <w:t xml:space="preserve">              </w:t>
            </w:r>
            <w:r>
              <w:rPr>
                <w:rFonts w:hint="eastAsia" w:ascii="宋体" w:hAnsi="宋体"/>
                <w:sz w:val="24"/>
                <w:shd w:val="clear" w:color="auto" w:fill="FFFFFF"/>
                <w:lang w:val="en" w:eastAsia="zh-CN"/>
              </w:rPr>
              <w:t>（</w:t>
            </w:r>
            <w:r>
              <w:rPr>
                <w:rFonts w:hint="eastAsia" w:ascii="宋体" w:hAnsi="宋体"/>
                <w:sz w:val="24"/>
                <w:lang w:val="en-US" w:eastAsia="zh-CN"/>
              </w:rPr>
              <w:t>自治区社科联代章</w:t>
            </w:r>
            <w:r>
              <w:rPr>
                <w:rFonts w:hint="eastAsia" w:ascii="宋体" w:hAnsi="宋体"/>
                <w:sz w:val="24"/>
                <w:shd w:val="clear" w:color="auto" w:fill="FFFFFF"/>
                <w:lang w:val="en" w:eastAsia="zh-CN"/>
              </w:rPr>
              <w:t>）</w:t>
            </w:r>
            <w:r>
              <w:rPr>
                <w:rFonts w:hint="eastAsia" w:ascii="宋体" w:hAnsi="宋体"/>
                <w:sz w:val="24"/>
              </w:rPr>
              <w:t xml:space="preserve">                        </w:t>
            </w:r>
          </w:p>
          <w:p w14:paraId="1D08D9A9">
            <w:pPr>
              <w:spacing w:line="400" w:lineRule="exact"/>
              <w:ind w:left="1071" w:leftChars="510" w:firstLine="2652" w:firstLineChars="1105"/>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bl>
    <w:p w14:paraId="55BFE88F"/>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711F71-FAAE-45BF-A191-360E6E20F6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2B88AC6-3D59-41FB-A97B-6264A6043200}"/>
  </w:font>
  <w:font w:name="仿宋_GB2312">
    <w:panose1 w:val="02010609030101010101"/>
    <w:charset w:val="86"/>
    <w:family w:val="modern"/>
    <w:pitch w:val="default"/>
    <w:sig w:usb0="00000001" w:usb1="080E0000" w:usb2="00000000" w:usb3="00000000" w:csb0="00040000" w:csb1="00000000"/>
    <w:embedRegular r:id="rId3" w:fontKey="{3D031ABB-F847-4140-B72D-BE6ADF8010F6}"/>
  </w:font>
  <w:font w:name="方正小标宋简体">
    <w:panose1 w:val="02000000000000000000"/>
    <w:charset w:val="86"/>
    <w:family w:val="auto"/>
    <w:pitch w:val="default"/>
    <w:sig w:usb0="800002BF" w:usb1="184F6CF8" w:usb2="00000012" w:usb3="00000000" w:csb0="00160001" w:csb1="12030000"/>
    <w:embedRegular r:id="rId4" w:fontKey="{D7D36EEE-EF9B-41C2-99D6-10FF69BAAA2D}"/>
  </w:font>
  <w:font w:name="仿宋">
    <w:panose1 w:val="02010609060101010101"/>
    <w:charset w:val="86"/>
    <w:family w:val="modern"/>
    <w:pitch w:val="default"/>
    <w:sig w:usb0="800002BF" w:usb1="38CF7CFA" w:usb2="00000016" w:usb3="00000000" w:csb0="00040001" w:csb1="00000000"/>
    <w:embedRegular r:id="rId5" w:fontKey="{E3A9B244-9ACD-4367-95C5-DF5182031F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GM3NTUwYzg0NjIyMDkxYjNiNDc5ZTk0MzAwMjgifQ=="/>
  </w:docVars>
  <w:rsids>
    <w:rsidRoot w:val="00000000"/>
    <w:rsid w:val="3EAB0813"/>
    <w:rsid w:val="4EFE396F"/>
    <w:rsid w:val="777F0014"/>
    <w:rsid w:val="77BFF5E4"/>
    <w:rsid w:val="ABDAB5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line="240" w:lineRule="auto"/>
      <w:ind w:firstLine="420" w:firstLineChars="200"/>
      <w:jc w:val="both"/>
      <w:textAlignment w:val="baseline"/>
    </w:pPr>
    <w:rPr>
      <w:rFonts w:ascii="Calibri" w:hAnsi="Calibri" w:eastAsia="仿宋_GB2312" w:cs="Times New Roman"/>
      <w:kern w:val="2"/>
      <w:sz w:val="32"/>
      <w:szCs w:val="24"/>
      <w:lang w:val="en-US" w:eastAsia="zh-CN" w:bidi="ar-SA"/>
    </w:rPr>
  </w:style>
  <w:style w:type="paragraph" w:customStyle="1" w:styleId="3">
    <w:name w:val="BodyTextIndent"/>
    <w:basedOn w:val="1"/>
    <w:qFormat/>
    <w:uiPriority w:val="0"/>
    <w:pPr>
      <w:widowControl w:val="0"/>
      <w:spacing w:line="240" w:lineRule="auto"/>
      <w:ind w:firstLine="720" w:firstLineChars="225"/>
      <w:jc w:val="both"/>
      <w:textAlignment w:val="baseline"/>
    </w:pPr>
    <w:rPr>
      <w:rFonts w:ascii="Calibri" w:hAnsi="Calibri" w:eastAsia="仿宋_GB2312" w:cs="Times New Roman"/>
      <w:kern w:val="2"/>
      <w:sz w:val="32"/>
      <w:szCs w:val="24"/>
      <w:lang w:val="en-US" w:eastAsia="zh-CN" w:bidi="ar-SA"/>
    </w:rPr>
  </w:style>
  <w:style w:type="paragraph" w:styleId="4">
    <w:name w:val="Body Text"/>
    <w:basedOn w:val="1"/>
    <w:next w:val="1"/>
    <w:qFormat/>
    <w:uiPriority w:val="99"/>
    <w:pPr>
      <w:spacing w:after="120"/>
    </w:p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571</Words>
  <Characters>579</Characters>
  <Lines>0</Lines>
  <Paragraphs>0</Paragraphs>
  <TotalTime>5</TotalTime>
  <ScaleCrop>false</ScaleCrop>
  <LinksUpToDate>false</LinksUpToDate>
  <CharactersWithSpaces>1437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候焱鑫</cp:lastModifiedBy>
  <dcterms:modified xsi:type="dcterms:W3CDTF">2025-04-08T09:08:08Z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3651F17AB2E14329B3AF4EFEEBF4BEDF_12</vt:lpwstr>
  </property>
</Properties>
</file>